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0FF" w:rsidRPr="00E30930" w:rsidRDefault="007373E0" w:rsidP="00E30930">
      <w:pPr>
        <w:pStyle w:val="NoSpacing"/>
        <w:jc w:val="center"/>
        <w:rPr>
          <w:b/>
          <w:sz w:val="48"/>
          <w:szCs w:val="48"/>
        </w:rPr>
      </w:pPr>
      <w:r w:rsidRPr="00E30930">
        <w:rPr>
          <w:b/>
          <w:sz w:val="48"/>
          <w:szCs w:val="48"/>
        </w:rPr>
        <w:t>N111: Pharmacology Blue Print Exam-1</w:t>
      </w:r>
    </w:p>
    <w:p w:rsidR="004E7448" w:rsidRDefault="00B27118" w:rsidP="00E30930">
      <w:pPr>
        <w:pStyle w:val="NoSpacing"/>
        <w:rPr>
          <w:b/>
          <w:sz w:val="24"/>
          <w:szCs w:val="24"/>
          <w:u w:val="single"/>
        </w:rPr>
      </w:pPr>
      <w:r>
        <w:rPr>
          <w:b/>
          <w:sz w:val="24"/>
          <w:szCs w:val="24"/>
          <w:u w:val="single"/>
        </w:rPr>
        <w:t xml:space="preserve">HINT: </w:t>
      </w:r>
      <w:r w:rsidR="004E7448">
        <w:rPr>
          <w:b/>
          <w:sz w:val="24"/>
          <w:szCs w:val="24"/>
          <w:u w:val="single"/>
        </w:rPr>
        <w:t>READ THE QUESTIONS AT THE END OF THE CHAPTERS</w:t>
      </w:r>
      <w:r w:rsidR="004E7448">
        <w:rPr>
          <w:b/>
          <w:sz w:val="24"/>
          <w:szCs w:val="24"/>
          <w:u w:val="single"/>
        </w:rPr>
        <w:br/>
      </w:r>
    </w:p>
    <w:p w:rsidR="007373E0" w:rsidRPr="001D62B0" w:rsidRDefault="007373E0" w:rsidP="00E30930">
      <w:pPr>
        <w:pStyle w:val="NoSpacing"/>
        <w:rPr>
          <w:b/>
          <w:sz w:val="24"/>
          <w:szCs w:val="24"/>
          <w:u w:val="single"/>
        </w:rPr>
      </w:pPr>
      <w:r w:rsidRPr="001D62B0">
        <w:rPr>
          <w:b/>
          <w:sz w:val="24"/>
          <w:szCs w:val="24"/>
          <w:u w:val="single"/>
        </w:rPr>
        <w:t>Chapter 7:</w:t>
      </w:r>
    </w:p>
    <w:p w:rsidR="007373E0" w:rsidRDefault="007373E0" w:rsidP="00E30930">
      <w:pPr>
        <w:pStyle w:val="NoSpacing"/>
        <w:rPr>
          <w:sz w:val="24"/>
          <w:szCs w:val="24"/>
        </w:rPr>
      </w:pPr>
      <w:r w:rsidRPr="001D62B0">
        <w:rPr>
          <w:b/>
          <w:sz w:val="24"/>
          <w:szCs w:val="24"/>
        </w:rPr>
        <w:t xml:space="preserve">Pregnancy Drug Categories (Table 7.1)     </w:t>
      </w:r>
      <w:r w:rsidR="00451B3C" w:rsidRPr="001D62B0">
        <w:rPr>
          <w:b/>
          <w:sz w:val="24"/>
          <w:szCs w:val="24"/>
        </w:rPr>
        <w:t xml:space="preserve">         </w:t>
      </w:r>
      <w:r w:rsidR="00451B3C" w:rsidRPr="001D62B0">
        <w:rPr>
          <w:sz w:val="24"/>
          <w:szCs w:val="24"/>
        </w:rPr>
        <w:t xml:space="preserve">                                               </w:t>
      </w:r>
      <w:r w:rsidR="00A35879" w:rsidRPr="001D62B0">
        <w:rPr>
          <w:sz w:val="24"/>
          <w:szCs w:val="24"/>
        </w:rPr>
        <w:t xml:space="preserve">                                       </w:t>
      </w:r>
      <w:r w:rsidR="00A35879">
        <w:rPr>
          <w:sz w:val="24"/>
          <w:szCs w:val="24"/>
        </w:rPr>
        <w:t>1</w:t>
      </w:r>
    </w:p>
    <w:p w:rsidR="001D62B0" w:rsidRPr="005476C6"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b/>
          <w:sz w:val="20"/>
          <w:szCs w:val="20"/>
        </w:rPr>
        <w:t xml:space="preserve">Category </w:t>
      </w:r>
      <w:proofErr w:type="gramStart"/>
      <w:r w:rsidRPr="005476C6">
        <w:rPr>
          <w:rFonts w:cstheme="minorHAnsi"/>
          <w:b/>
          <w:sz w:val="20"/>
          <w:szCs w:val="20"/>
        </w:rPr>
        <w:t>A</w:t>
      </w:r>
      <w:proofErr w:type="gramEnd"/>
      <w:r w:rsidRPr="005476C6">
        <w:rPr>
          <w:rFonts w:cstheme="minorHAnsi"/>
          <w:b/>
          <w:sz w:val="20"/>
          <w:szCs w:val="20"/>
        </w:rPr>
        <w:sym w:font="Wingdings" w:char="F0E0"/>
      </w:r>
      <w:r w:rsidRPr="005476C6">
        <w:rPr>
          <w:rFonts w:cstheme="minorHAnsi"/>
          <w:sz w:val="20"/>
          <w:szCs w:val="20"/>
        </w:rPr>
        <w:t>Adequate and well-controlled studies have failed to demonstrate a risk to the fetus in the first trimester of pregnancy (and there is no evidence</w:t>
      </w:r>
      <w:r>
        <w:rPr>
          <w:rFonts w:cstheme="minorHAnsi"/>
          <w:sz w:val="20"/>
          <w:szCs w:val="20"/>
        </w:rPr>
        <w:t xml:space="preserve"> of risk in later trimesters).</w:t>
      </w:r>
    </w:p>
    <w:p w:rsidR="001D62B0" w:rsidRPr="005476C6"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b/>
          <w:sz w:val="20"/>
          <w:szCs w:val="20"/>
        </w:rPr>
        <w:t>Category B</w:t>
      </w:r>
      <w:r w:rsidRPr="005476C6">
        <w:rPr>
          <w:rFonts w:cstheme="minorHAnsi"/>
          <w:b/>
          <w:sz w:val="20"/>
          <w:szCs w:val="20"/>
        </w:rPr>
        <w:sym w:font="Wingdings" w:char="F0E0"/>
      </w:r>
      <w:r w:rsidRPr="005476C6">
        <w:rPr>
          <w:rFonts w:cstheme="minorHAnsi"/>
          <w:sz w:val="20"/>
          <w:szCs w:val="20"/>
        </w:rPr>
        <w:t xml:space="preserve"> Animal reproduction studies have failed to demonstrate a risk to the fetus and there are no adequate and well-controlled studies in pregnant women. </w:t>
      </w:r>
    </w:p>
    <w:p w:rsidR="001D62B0" w:rsidRPr="005476C6" w:rsidRDefault="001D62B0" w:rsidP="001D62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sz w:val="20"/>
          <w:szCs w:val="20"/>
        </w:rPr>
      </w:pPr>
      <w:r w:rsidRPr="005476C6">
        <w:rPr>
          <w:rFonts w:cstheme="minorHAnsi"/>
          <w:sz w:val="20"/>
          <w:szCs w:val="20"/>
        </w:rPr>
        <w:tab/>
      </w:r>
      <w:r w:rsidRPr="005476C6">
        <w:rPr>
          <w:rFonts w:cstheme="minorHAnsi"/>
          <w:sz w:val="20"/>
          <w:szCs w:val="20"/>
        </w:rPr>
        <w:tab/>
      </w:r>
      <w:r w:rsidRPr="005476C6">
        <w:rPr>
          <w:rFonts w:cstheme="minorHAnsi"/>
          <w:b/>
          <w:sz w:val="20"/>
          <w:szCs w:val="20"/>
        </w:rPr>
        <w:t>OR</w:t>
      </w:r>
    </w:p>
    <w:p w:rsidR="001D62B0" w:rsidRPr="001D62B0"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sz w:val="20"/>
          <w:szCs w:val="20"/>
        </w:rPr>
        <w:t xml:space="preserve">Animal studies have shown an adverse affect, but adequate and well-controlled studies in pregnant women have failed to demonstrate risk to the fetus in any trimester. </w:t>
      </w:r>
    </w:p>
    <w:p w:rsidR="001D62B0" w:rsidRPr="005476C6"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b/>
          <w:sz w:val="20"/>
          <w:szCs w:val="20"/>
        </w:rPr>
        <w:t>Category C</w:t>
      </w:r>
      <w:r w:rsidRPr="005476C6">
        <w:rPr>
          <w:rFonts w:cstheme="minorHAnsi"/>
          <w:b/>
          <w:sz w:val="20"/>
          <w:szCs w:val="20"/>
        </w:rPr>
        <w:sym w:font="Wingdings" w:char="F0E0"/>
      </w:r>
      <w:r w:rsidRPr="005476C6">
        <w:rPr>
          <w:rFonts w:cstheme="minorHAnsi"/>
          <w:b/>
          <w:sz w:val="20"/>
          <w:szCs w:val="20"/>
        </w:rPr>
        <w:t xml:space="preserve"> </w:t>
      </w:r>
      <w:r w:rsidRPr="005476C6">
        <w:rPr>
          <w:rFonts w:cstheme="minorHAnsi"/>
          <w:sz w:val="20"/>
          <w:szCs w:val="20"/>
        </w:rPr>
        <w:t>Animal reproduction studies have shown an adverse effect on the fetus and there are no adequate and well-controlled studies in pregnant women.</w:t>
      </w:r>
    </w:p>
    <w:p w:rsidR="001D62B0" w:rsidRPr="005476C6" w:rsidRDefault="001D62B0" w:rsidP="001D62B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sz w:val="20"/>
          <w:szCs w:val="20"/>
        </w:rPr>
      </w:pPr>
      <w:r w:rsidRPr="005476C6">
        <w:rPr>
          <w:rFonts w:cstheme="minorHAnsi"/>
          <w:b/>
          <w:sz w:val="20"/>
          <w:szCs w:val="20"/>
        </w:rPr>
        <w:tab/>
      </w:r>
      <w:r w:rsidRPr="005476C6">
        <w:rPr>
          <w:rFonts w:cstheme="minorHAnsi"/>
          <w:b/>
          <w:sz w:val="20"/>
          <w:szCs w:val="20"/>
        </w:rPr>
        <w:tab/>
        <w:t>OR</w:t>
      </w:r>
    </w:p>
    <w:p w:rsidR="001D62B0" w:rsidRPr="001D62B0"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sz w:val="20"/>
          <w:szCs w:val="20"/>
        </w:rPr>
        <w:t xml:space="preserve">No animal studies have been conducted and there are no adequate and well-controlled studies in pregnant women. </w:t>
      </w:r>
    </w:p>
    <w:p w:rsidR="001D62B0" w:rsidRPr="005476C6"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b/>
          <w:sz w:val="20"/>
          <w:szCs w:val="20"/>
        </w:rPr>
        <w:t>Category D</w:t>
      </w:r>
      <w:r w:rsidRPr="005476C6">
        <w:rPr>
          <w:rFonts w:cstheme="minorHAnsi"/>
          <w:sz w:val="20"/>
          <w:szCs w:val="20"/>
        </w:rPr>
        <w:sym w:font="Wingdings" w:char="F0E0"/>
      </w:r>
      <w:r w:rsidRPr="005476C6">
        <w:rPr>
          <w:rFonts w:cstheme="minorHAnsi"/>
          <w:sz w:val="20"/>
          <w:szCs w:val="20"/>
        </w:rPr>
        <w:t xml:space="preserve"> Adequate, well controlled or observational studies in pregnant women have demonstrated a risk to the fetus. </w:t>
      </w:r>
    </w:p>
    <w:p w:rsidR="001D62B0" w:rsidRPr="001D62B0" w:rsidRDefault="001D62B0" w:rsidP="001D62B0">
      <w:pPr>
        <w:pStyle w:val="ListParagraph"/>
        <w:widowControl w:val="0"/>
        <w:numPr>
          <w:ilvl w:val="3"/>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sz w:val="20"/>
          <w:szCs w:val="20"/>
        </w:rPr>
        <w:t xml:space="preserve">However, the benefits of therapy may outweigh the potential risk. For example, the drug may be acceptable if needed in life-threatening situation or serious disease for which safer drugs cannot be used or are ineffective. </w:t>
      </w:r>
    </w:p>
    <w:p w:rsidR="001D62B0" w:rsidRPr="005476C6" w:rsidRDefault="001D62B0" w:rsidP="001D62B0">
      <w:pPr>
        <w:pStyle w:val="ListParagraph"/>
        <w:widowControl w:val="0"/>
        <w:numPr>
          <w:ilvl w:val="2"/>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b/>
          <w:sz w:val="20"/>
          <w:szCs w:val="20"/>
        </w:rPr>
        <w:t>Category X</w:t>
      </w:r>
      <w:r w:rsidRPr="005476C6">
        <w:rPr>
          <w:rFonts w:cstheme="minorHAnsi"/>
          <w:b/>
          <w:sz w:val="20"/>
          <w:szCs w:val="20"/>
        </w:rPr>
        <w:sym w:font="Wingdings" w:char="F0E0"/>
      </w:r>
      <w:r w:rsidRPr="005476C6">
        <w:rPr>
          <w:rFonts w:cstheme="minorHAnsi"/>
          <w:sz w:val="20"/>
          <w:szCs w:val="20"/>
        </w:rPr>
        <w:t xml:space="preserve"> Adequate well-controlled or observational studies in animals or pregnant women have demonstrated positive evidence of fetal abnormalities or risks. </w:t>
      </w:r>
    </w:p>
    <w:p w:rsidR="00795028" w:rsidRPr="001D62B0" w:rsidRDefault="001D62B0" w:rsidP="001D62B0">
      <w:pPr>
        <w:pStyle w:val="ListParagraph"/>
        <w:widowControl w:val="0"/>
        <w:numPr>
          <w:ilvl w:val="3"/>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5476C6">
        <w:rPr>
          <w:rFonts w:cstheme="minorHAnsi"/>
          <w:sz w:val="20"/>
          <w:szCs w:val="20"/>
        </w:rPr>
        <w:t xml:space="preserve">The use of the product is contraindicated in women who are, or may become pregnant. There is no indication for use in pregnancy </w:t>
      </w:r>
    </w:p>
    <w:p w:rsidR="007373E0" w:rsidRDefault="007373E0" w:rsidP="00E30930">
      <w:pPr>
        <w:pStyle w:val="NoSpacing"/>
        <w:rPr>
          <w:sz w:val="24"/>
          <w:szCs w:val="24"/>
        </w:rPr>
      </w:pPr>
      <w:r w:rsidRPr="001D62B0">
        <w:rPr>
          <w:b/>
          <w:sz w:val="24"/>
          <w:szCs w:val="24"/>
        </w:rPr>
        <w:t xml:space="preserve">Pharmacotherapy of Infants/Toddlers       </w:t>
      </w:r>
      <w:r w:rsidR="00451B3C" w:rsidRPr="001D62B0">
        <w:rPr>
          <w:b/>
          <w:sz w:val="24"/>
          <w:szCs w:val="24"/>
        </w:rPr>
        <w:t xml:space="preserve">              </w:t>
      </w:r>
      <w:r w:rsidR="00451B3C" w:rsidRPr="001D62B0">
        <w:rPr>
          <w:sz w:val="24"/>
          <w:szCs w:val="24"/>
        </w:rPr>
        <w:t xml:space="preserve">                                        </w:t>
      </w:r>
      <w:r w:rsidR="00A35879" w:rsidRPr="001D62B0">
        <w:rPr>
          <w:sz w:val="24"/>
          <w:szCs w:val="24"/>
        </w:rPr>
        <w:t xml:space="preserve">                                       </w:t>
      </w:r>
      <w:r w:rsidR="00A35879">
        <w:rPr>
          <w:sz w:val="24"/>
          <w:szCs w:val="24"/>
        </w:rPr>
        <w:t xml:space="preserve">1 </w:t>
      </w:r>
    </w:p>
    <w:p w:rsidR="001D62B0" w:rsidRDefault="001D62B0" w:rsidP="001D62B0">
      <w:pPr>
        <w:pStyle w:val="ListParagraph"/>
        <w:numPr>
          <w:ilvl w:val="0"/>
          <w:numId w:val="2"/>
        </w:numPr>
        <w:spacing w:after="0" w:line="240" w:lineRule="auto"/>
        <w:rPr>
          <w:sz w:val="20"/>
          <w:szCs w:val="20"/>
        </w:rPr>
      </w:pPr>
      <w:r w:rsidRPr="00BA6646">
        <w:rPr>
          <w:b/>
          <w:sz w:val="20"/>
          <w:szCs w:val="20"/>
        </w:rPr>
        <w:t>Pharmacotherapy of Infants</w:t>
      </w:r>
      <w:r>
        <w:rPr>
          <w:sz w:val="20"/>
          <w:szCs w:val="20"/>
        </w:rPr>
        <w:t xml:space="preserve"> (7.5)</w:t>
      </w:r>
    </w:p>
    <w:p w:rsidR="001D62B0" w:rsidRDefault="001D62B0" w:rsidP="001D62B0">
      <w:pPr>
        <w:pStyle w:val="ListParagraph"/>
        <w:numPr>
          <w:ilvl w:val="1"/>
          <w:numId w:val="2"/>
        </w:numPr>
        <w:spacing w:after="0" w:line="240" w:lineRule="auto"/>
        <w:rPr>
          <w:sz w:val="20"/>
          <w:szCs w:val="20"/>
        </w:rPr>
      </w:pPr>
      <w:r>
        <w:rPr>
          <w:sz w:val="20"/>
          <w:szCs w:val="20"/>
        </w:rPr>
        <w:t>Birth to 1y</w:t>
      </w:r>
    </w:p>
    <w:p w:rsidR="001D62B0" w:rsidRDefault="001D62B0" w:rsidP="001D62B0">
      <w:pPr>
        <w:pStyle w:val="ListParagraph"/>
        <w:numPr>
          <w:ilvl w:val="1"/>
          <w:numId w:val="2"/>
        </w:numPr>
        <w:spacing w:after="0" w:line="240" w:lineRule="auto"/>
        <w:rPr>
          <w:sz w:val="20"/>
          <w:szCs w:val="20"/>
        </w:rPr>
      </w:pPr>
      <w:r>
        <w:rPr>
          <w:sz w:val="20"/>
          <w:szCs w:val="20"/>
        </w:rPr>
        <w:t>Neonates = first 28 days</w:t>
      </w:r>
    </w:p>
    <w:p w:rsidR="001D62B0" w:rsidRDefault="001D62B0" w:rsidP="001D62B0">
      <w:pPr>
        <w:pStyle w:val="ListParagraph"/>
        <w:numPr>
          <w:ilvl w:val="1"/>
          <w:numId w:val="2"/>
        </w:numPr>
        <w:spacing w:after="0" w:line="240" w:lineRule="auto"/>
        <w:rPr>
          <w:sz w:val="20"/>
          <w:szCs w:val="20"/>
        </w:rPr>
      </w:pPr>
      <w:r>
        <w:rPr>
          <w:sz w:val="20"/>
          <w:szCs w:val="20"/>
        </w:rPr>
        <w:t>A big concern: the spitting out of medications, because it is difficult to estimate the amount lost</w:t>
      </w:r>
    </w:p>
    <w:p w:rsidR="001D62B0" w:rsidRDefault="001D62B0" w:rsidP="001D62B0">
      <w:pPr>
        <w:pStyle w:val="ListParagraph"/>
        <w:numPr>
          <w:ilvl w:val="2"/>
          <w:numId w:val="2"/>
        </w:numPr>
        <w:spacing w:after="0" w:line="240" w:lineRule="auto"/>
        <w:rPr>
          <w:sz w:val="20"/>
          <w:szCs w:val="20"/>
        </w:rPr>
      </w:pPr>
      <w:r>
        <w:rPr>
          <w:sz w:val="20"/>
          <w:szCs w:val="20"/>
        </w:rPr>
        <w:t>Vomiting immediately after administration warrants reordering of dose</w:t>
      </w:r>
    </w:p>
    <w:p w:rsidR="001D62B0" w:rsidRDefault="001D62B0" w:rsidP="001D62B0">
      <w:pPr>
        <w:pStyle w:val="ListParagraph"/>
        <w:numPr>
          <w:ilvl w:val="1"/>
          <w:numId w:val="2"/>
        </w:numPr>
        <w:spacing w:after="0" w:line="240" w:lineRule="auto"/>
        <w:rPr>
          <w:sz w:val="20"/>
          <w:szCs w:val="20"/>
        </w:rPr>
      </w:pPr>
      <w:r>
        <w:rPr>
          <w:sz w:val="20"/>
          <w:szCs w:val="20"/>
        </w:rPr>
        <w:t xml:space="preserve"> Oral medications </w:t>
      </w:r>
      <w:r w:rsidRPr="008B6D10">
        <w:rPr>
          <w:sz w:val="20"/>
          <w:szCs w:val="20"/>
        </w:rPr>
        <w:sym w:font="Wingdings" w:char="F0E0"/>
      </w:r>
      <w:r>
        <w:rPr>
          <w:sz w:val="20"/>
          <w:szCs w:val="20"/>
        </w:rPr>
        <w:t xml:space="preserve"> inner cheek; allow time to swallow</w:t>
      </w:r>
    </w:p>
    <w:p w:rsidR="001D62B0" w:rsidRDefault="001D62B0" w:rsidP="001D62B0">
      <w:pPr>
        <w:pStyle w:val="ListParagraph"/>
        <w:numPr>
          <w:ilvl w:val="1"/>
          <w:numId w:val="2"/>
        </w:numPr>
        <w:spacing w:after="0" w:line="240" w:lineRule="auto"/>
        <w:rPr>
          <w:sz w:val="20"/>
          <w:szCs w:val="20"/>
        </w:rPr>
      </w:pPr>
      <w:r>
        <w:rPr>
          <w:sz w:val="20"/>
          <w:szCs w:val="20"/>
        </w:rPr>
        <w:t xml:space="preserve">IM meds </w:t>
      </w:r>
      <w:r w:rsidRPr="008B6D10">
        <w:rPr>
          <w:sz w:val="20"/>
          <w:szCs w:val="20"/>
        </w:rPr>
        <w:sym w:font="Wingdings" w:char="F0E0"/>
      </w:r>
      <w:r>
        <w:rPr>
          <w:sz w:val="20"/>
          <w:szCs w:val="20"/>
        </w:rPr>
        <w:t xml:space="preserve"> </w:t>
      </w:r>
      <w:proofErr w:type="spellStart"/>
      <w:r>
        <w:rPr>
          <w:sz w:val="20"/>
          <w:szCs w:val="20"/>
        </w:rPr>
        <w:t>vastus</w:t>
      </w:r>
      <w:proofErr w:type="spellEnd"/>
      <w:r>
        <w:rPr>
          <w:sz w:val="20"/>
          <w:szCs w:val="20"/>
        </w:rPr>
        <w:t xml:space="preserve"> </w:t>
      </w:r>
      <w:proofErr w:type="spellStart"/>
      <w:r>
        <w:rPr>
          <w:sz w:val="20"/>
          <w:szCs w:val="20"/>
        </w:rPr>
        <w:t>lateralus</w:t>
      </w:r>
      <w:proofErr w:type="spellEnd"/>
      <w:r>
        <w:rPr>
          <w:sz w:val="20"/>
          <w:szCs w:val="20"/>
        </w:rPr>
        <w:t xml:space="preserve"> muscle</w:t>
      </w:r>
    </w:p>
    <w:p w:rsidR="001D62B0" w:rsidRDefault="001D62B0" w:rsidP="001D62B0">
      <w:pPr>
        <w:pStyle w:val="ListParagraph"/>
        <w:numPr>
          <w:ilvl w:val="1"/>
          <w:numId w:val="2"/>
        </w:numPr>
        <w:spacing w:after="0" w:line="240" w:lineRule="auto"/>
        <w:rPr>
          <w:sz w:val="20"/>
          <w:szCs w:val="20"/>
        </w:rPr>
      </w:pPr>
      <w:r>
        <w:rPr>
          <w:sz w:val="20"/>
          <w:szCs w:val="20"/>
        </w:rPr>
        <w:t xml:space="preserve">IV meds </w:t>
      </w:r>
      <w:r w:rsidRPr="008B6D10">
        <w:rPr>
          <w:sz w:val="20"/>
          <w:szCs w:val="20"/>
        </w:rPr>
        <w:sym w:font="Wingdings" w:char="F0E0"/>
      </w:r>
      <w:r>
        <w:rPr>
          <w:sz w:val="20"/>
          <w:szCs w:val="20"/>
        </w:rPr>
        <w:t xml:space="preserve"> feet and scalp veins</w:t>
      </w:r>
      <w:r>
        <w:rPr>
          <w:sz w:val="20"/>
          <w:szCs w:val="20"/>
        </w:rPr>
        <w:br/>
      </w:r>
    </w:p>
    <w:p w:rsidR="001D62B0" w:rsidRDefault="001D62B0" w:rsidP="001D62B0">
      <w:pPr>
        <w:pStyle w:val="ListParagraph"/>
        <w:numPr>
          <w:ilvl w:val="0"/>
          <w:numId w:val="2"/>
        </w:numPr>
        <w:spacing w:after="0" w:line="240" w:lineRule="auto"/>
        <w:rPr>
          <w:sz w:val="20"/>
          <w:szCs w:val="20"/>
        </w:rPr>
      </w:pPr>
      <w:r w:rsidRPr="00BA6646">
        <w:rPr>
          <w:b/>
          <w:sz w:val="20"/>
          <w:szCs w:val="20"/>
        </w:rPr>
        <w:t>Pharmacotherapy of Toddlers</w:t>
      </w:r>
      <w:r>
        <w:rPr>
          <w:sz w:val="20"/>
          <w:szCs w:val="20"/>
        </w:rPr>
        <w:t xml:space="preserve"> (7.6)</w:t>
      </w:r>
    </w:p>
    <w:p w:rsidR="001D62B0" w:rsidRDefault="001D62B0" w:rsidP="001D62B0">
      <w:pPr>
        <w:pStyle w:val="ListParagraph"/>
        <w:numPr>
          <w:ilvl w:val="1"/>
          <w:numId w:val="2"/>
        </w:numPr>
        <w:spacing w:after="0" w:line="240" w:lineRule="auto"/>
        <w:rPr>
          <w:sz w:val="20"/>
          <w:szCs w:val="20"/>
        </w:rPr>
      </w:pPr>
      <w:r>
        <w:rPr>
          <w:sz w:val="20"/>
          <w:szCs w:val="20"/>
        </w:rPr>
        <w:t>Age 1-3 years</w:t>
      </w:r>
    </w:p>
    <w:p w:rsidR="001D62B0" w:rsidRDefault="001D62B0" w:rsidP="001D62B0">
      <w:pPr>
        <w:pStyle w:val="ListParagraph"/>
        <w:numPr>
          <w:ilvl w:val="1"/>
          <w:numId w:val="2"/>
        </w:numPr>
        <w:spacing w:after="0" w:line="240" w:lineRule="auto"/>
        <w:rPr>
          <w:sz w:val="20"/>
          <w:szCs w:val="20"/>
        </w:rPr>
      </w:pPr>
      <w:r>
        <w:rPr>
          <w:sz w:val="20"/>
          <w:szCs w:val="20"/>
        </w:rPr>
        <w:t>Teach parents about poisoning avoidance</w:t>
      </w:r>
    </w:p>
    <w:p w:rsidR="001D62B0" w:rsidRDefault="001D62B0" w:rsidP="001D62B0">
      <w:pPr>
        <w:pStyle w:val="ListParagraph"/>
        <w:numPr>
          <w:ilvl w:val="2"/>
          <w:numId w:val="2"/>
        </w:numPr>
        <w:spacing w:after="0" w:line="240" w:lineRule="auto"/>
        <w:rPr>
          <w:sz w:val="20"/>
          <w:szCs w:val="20"/>
        </w:rPr>
      </w:pPr>
      <w:r>
        <w:rPr>
          <w:sz w:val="20"/>
          <w:szCs w:val="20"/>
        </w:rPr>
        <w:t>Especially important for yummy, flavored liquid medications</w:t>
      </w:r>
    </w:p>
    <w:p w:rsidR="001D62B0" w:rsidRDefault="001D62B0" w:rsidP="001D62B0">
      <w:pPr>
        <w:pStyle w:val="ListParagraph"/>
        <w:numPr>
          <w:ilvl w:val="2"/>
          <w:numId w:val="2"/>
        </w:numPr>
        <w:spacing w:after="0" w:line="240" w:lineRule="auto"/>
        <w:rPr>
          <w:sz w:val="20"/>
          <w:szCs w:val="20"/>
        </w:rPr>
      </w:pPr>
      <w:r>
        <w:rPr>
          <w:sz w:val="20"/>
          <w:szCs w:val="20"/>
        </w:rPr>
        <w:t>NEVER tell children that medicine is candy</w:t>
      </w:r>
    </w:p>
    <w:p w:rsidR="001D62B0" w:rsidRDefault="001D62B0" w:rsidP="001D62B0">
      <w:pPr>
        <w:pStyle w:val="ListParagraph"/>
        <w:numPr>
          <w:ilvl w:val="2"/>
          <w:numId w:val="2"/>
        </w:numPr>
        <w:spacing w:after="0" w:line="240" w:lineRule="auto"/>
        <w:rPr>
          <w:sz w:val="20"/>
          <w:szCs w:val="20"/>
        </w:rPr>
      </w:pPr>
      <w:r>
        <w:rPr>
          <w:sz w:val="20"/>
          <w:szCs w:val="20"/>
        </w:rPr>
        <w:t>Keep poison control # near phones</w:t>
      </w:r>
    </w:p>
    <w:p w:rsidR="001D62B0" w:rsidRDefault="001D62B0" w:rsidP="001D62B0">
      <w:pPr>
        <w:pStyle w:val="ListParagraph"/>
        <w:numPr>
          <w:ilvl w:val="1"/>
          <w:numId w:val="2"/>
        </w:numPr>
        <w:spacing w:after="0" w:line="240" w:lineRule="auto"/>
        <w:rPr>
          <w:sz w:val="20"/>
          <w:szCs w:val="20"/>
        </w:rPr>
      </w:pPr>
      <w:r>
        <w:rPr>
          <w:sz w:val="20"/>
          <w:szCs w:val="20"/>
        </w:rPr>
        <w:t>Lock up all meds/cleaning supplies and use child-proof containers</w:t>
      </w:r>
    </w:p>
    <w:p w:rsidR="001D62B0" w:rsidRDefault="001D62B0" w:rsidP="001D62B0">
      <w:pPr>
        <w:pStyle w:val="ListParagraph"/>
        <w:numPr>
          <w:ilvl w:val="1"/>
          <w:numId w:val="2"/>
        </w:numPr>
        <w:spacing w:after="0" w:line="240" w:lineRule="auto"/>
        <w:rPr>
          <w:sz w:val="20"/>
          <w:szCs w:val="20"/>
        </w:rPr>
      </w:pPr>
      <w:r>
        <w:rPr>
          <w:sz w:val="20"/>
          <w:szCs w:val="20"/>
        </w:rPr>
        <w:t>Give short, concrete explanations to toddlers followed immediately by administration</w:t>
      </w:r>
    </w:p>
    <w:p w:rsidR="001D62B0" w:rsidRDefault="001D62B0" w:rsidP="001D62B0">
      <w:pPr>
        <w:pStyle w:val="ListParagraph"/>
        <w:numPr>
          <w:ilvl w:val="2"/>
          <w:numId w:val="2"/>
        </w:numPr>
        <w:spacing w:after="0" w:line="240" w:lineRule="auto"/>
        <w:rPr>
          <w:sz w:val="20"/>
          <w:szCs w:val="20"/>
        </w:rPr>
      </w:pPr>
      <w:r>
        <w:rPr>
          <w:sz w:val="20"/>
          <w:szCs w:val="20"/>
        </w:rPr>
        <w:t>Provide physical comfort (touch, hug, verbal praise) following administration</w:t>
      </w:r>
    </w:p>
    <w:p w:rsidR="001D62B0" w:rsidRDefault="001D62B0" w:rsidP="001D62B0">
      <w:pPr>
        <w:pStyle w:val="ListParagraph"/>
        <w:numPr>
          <w:ilvl w:val="1"/>
          <w:numId w:val="2"/>
        </w:numPr>
        <w:spacing w:after="0" w:line="240" w:lineRule="auto"/>
        <w:rPr>
          <w:sz w:val="20"/>
          <w:szCs w:val="20"/>
        </w:rPr>
      </w:pPr>
      <w:r>
        <w:rPr>
          <w:sz w:val="20"/>
          <w:szCs w:val="20"/>
        </w:rPr>
        <w:t>Mix bad-tasting meds with small amount of jam, syrup, or fruit puree</w:t>
      </w:r>
    </w:p>
    <w:p w:rsidR="001D62B0" w:rsidRDefault="001D62B0" w:rsidP="001D62B0">
      <w:pPr>
        <w:pStyle w:val="ListParagraph"/>
        <w:numPr>
          <w:ilvl w:val="2"/>
          <w:numId w:val="2"/>
        </w:numPr>
        <w:spacing w:after="0" w:line="240" w:lineRule="auto"/>
        <w:rPr>
          <w:sz w:val="20"/>
          <w:szCs w:val="20"/>
        </w:rPr>
      </w:pPr>
      <w:r>
        <w:rPr>
          <w:sz w:val="20"/>
          <w:szCs w:val="20"/>
        </w:rPr>
        <w:lastRenderedPageBreak/>
        <w:t>Don’t use milk, OJ, or cereal or child might associate healthy things with bad taste</w:t>
      </w:r>
    </w:p>
    <w:p w:rsidR="001D62B0" w:rsidRDefault="001D62B0" w:rsidP="001D62B0">
      <w:pPr>
        <w:pStyle w:val="ListParagraph"/>
        <w:numPr>
          <w:ilvl w:val="1"/>
          <w:numId w:val="2"/>
        </w:numPr>
        <w:spacing w:after="0" w:line="240" w:lineRule="auto"/>
        <w:rPr>
          <w:sz w:val="20"/>
          <w:szCs w:val="20"/>
        </w:rPr>
      </w:pPr>
      <w:r>
        <w:rPr>
          <w:sz w:val="20"/>
          <w:szCs w:val="20"/>
        </w:rPr>
        <w:t xml:space="preserve">IM meds </w:t>
      </w:r>
      <w:r w:rsidRPr="008B6D10">
        <w:rPr>
          <w:sz w:val="20"/>
          <w:szCs w:val="20"/>
        </w:rPr>
        <w:sym w:font="Wingdings" w:char="F0E0"/>
      </w:r>
      <w:r>
        <w:rPr>
          <w:sz w:val="20"/>
          <w:szCs w:val="20"/>
        </w:rPr>
        <w:t xml:space="preserve"> </w:t>
      </w:r>
      <w:proofErr w:type="spellStart"/>
      <w:r>
        <w:rPr>
          <w:sz w:val="20"/>
          <w:szCs w:val="20"/>
        </w:rPr>
        <w:t>vastus</w:t>
      </w:r>
      <w:proofErr w:type="spellEnd"/>
      <w:r>
        <w:rPr>
          <w:sz w:val="20"/>
          <w:szCs w:val="20"/>
        </w:rPr>
        <w:t xml:space="preserve"> </w:t>
      </w:r>
      <w:proofErr w:type="spellStart"/>
      <w:r>
        <w:rPr>
          <w:sz w:val="20"/>
          <w:szCs w:val="20"/>
        </w:rPr>
        <w:t>lateralus</w:t>
      </w:r>
      <w:proofErr w:type="spellEnd"/>
      <w:r>
        <w:rPr>
          <w:sz w:val="20"/>
          <w:szCs w:val="20"/>
        </w:rPr>
        <w:t xml:space="preserve"> muscle</w:t>
      </w:r>
    </w:p>
    <w:p w:rsidR="001D62B0" w:rsidRDefault="001D62B0" w:rsidP="001D62B0">
      <w:pPr>
        <w:pStyle w:val="ListParagraph"/>
        <w:numPr>
          <w:ilvl w:val="1"/>
          <w:numId w:val="2"/>
        </w:numPr>
        <w:spacing w:after="0" w:line="240" w:lineRule="auto"/>
        <w:rPr>
          <w:sz w:val="20"/>
          <w:szCs w:val="20"/>
        </w:rPr>
      </w:pPr>
      <w:r>
        <w:rPr>
          <w:sz w:val="20"/>
          <w:szCs w:val="20"/>
        </w:rPr>
        <w:t xml:space="preserve">IV meds </w:t>
      </w:r>
      <w:r w:rsidRPr="008B6D10">
        <w:rPr>
          <w:sz w:val="20"/>
          <w:szCs w:val="20"/>
        </w:rPr>
        <w:sym w:font="Wingdings" w:char="F0E0"/>
      </w:r>
      <w:r>
        <w:rPr>
          <w:sz w:val="20"/>
          <w:szCs w:val="20"/>
        </w:rPr>
        <w:t xml:space="preserve"> feet and scalp veins</w:t>
      </w:r>
    </w:p>
    <w:p w:rsidR="001D62B0" w:rsidRDefault="001D62B0" w:rsidP="001D62B0">
      <w:pPr>
        <w:pStyle w:val="ListParagraph"/>
        <w:numPr>
          <w:ilvl w:val="1"/>
          <w:numId w:val="2"/>
        </w:numPr>
        <w:spacing w:after="0" w:line="240" w:lineRule="auto"/>
        <w:rPr>
          <w:sz w:val="20"/>
          <w:szCs w:val="20"/>
        </w:rPr>
      </w:pPr>
      <w:r>
        <w:rPr>
          <w:sz w:val="20"/>
          <w:szCs w:val="20"/>
        </w:rPr>
        <w:t>Restraint may be necessary at this age</w:t>
      </w:r>
    </w:p>
    <w:p w:rsidR="007373E0" w:rsidRPr="001D62B0" w:rsidRDefault="001D62B0" w:rsidP="00E30930">
      <w:pPr>
        <w:pStyle w:val="NoSpacing"/>
        <w:rPr>
          <w:b/>
          <w:sz w:val="24"/>
          <w:szCs w:val="24"/>
          <w:u w:val="single"/>
        </w:rPr>
      </w:pPr>
      <w:r>
        <w:rPr>
          <w:b/>
          <w:sz w:val="24"/>
          <w:szCs w:val="24"/>
        </w:rPr>
        <w:br/>
      </w:r>
      <w:r w:rsidR="007373E0" w:rsidRPr="001D62B0">
        <w:rPr>
          <w:b/>
          <w:sz w:val="24"/>
          <w:szCs w:val="24"/>
          <w:u w:val="single"/>
        </w:rPr>
        <w:t xml:space="preserve">Chapter8: </w:t>
      </w:r>
    </w:p>
    <w:p w:rsidR="007373E0" w:rsidRDefault="00370BA9" w:rsidP="00E30930">
      <w:pPr>
        <w:pStyle w:val="NoSpacing"/>
        <w:rPr>
          <w:sz w:val="24"/>
          <w:szCs w:val="24"/>
        </w:rPr>
      </w:pPr>
      <w:r w:rsidRPr="001D62B0">
        <w:rPr>
          <w:b/>
          <w:sz w:val="24"/>
          <w:szCs w:val="24"/>
        </w:rPr>
        <w:t xml:space="preserve">Genetic influences on pharmacotherapy    </w:t>
      </w:r>
      <w:r w:rsidR="00451B3C" w:rsidRPr="001D62B0">
        <w:rPr>
          <w:b/>
          <w:sz w:val="24"/>
          <w:szCs w:val="24"/>
        </w:rPr>
        <w:t xml:space="preserve">       </w:t>
      </w:r>
      <w:r w:rsidR="00451B3C" w:rsidRPr="001D62B0">
        <w:rPr>
          <w:sz w:val="24"/>
          <w:szCs w:val="24"/>
        </w:rPr>
        <w:t xml:space="preserve">                                             </w:t>
      </w:r>
      <w:r w:rsidR="00A35879" w:rsidRPr="001D62B0">
        <w:rPr>
          <w:sz w:val="24"/>
          <w:szCs w:val="24"/>
        </w:rPr>
        <w:t xml:space="preserve">                                       </w:t>
      </w:r>
      <w:r w:rsidR="00451B3C" w:rsidRPr="001D62B0">
        <w:rPr>
          <w:sz w:val="24"/>
          <w:szCs w:val="24"/>
        </w:rPr>
        <w:t xml:space="preserve"> </w:t>
      </w:r>
      <w:r w:rsidR="00A35879">
        <w:rPr>
          <w:sz w:val="24"/>
          <w:szCs w:val="24"/>
        </w:rPr>
        <w:t xml:space="preserve">1 </w:t>
      </w:r>
    </w:p>
    <w:p w:rsidR="001D62B0" w:rsidRPr="00FE71B8" w:rsidRDefault="001D62B0" w:rsidP="001D62B0">
      <w:pPr>
        <w:pStyle w:val="ListParagraph"/>
        <w:numPr>
          <w:ilvl w:val="1"/>
          <w:numId w:val="2"/>
        </w:numPr>
        <w:spacing w:after="0" w:line="240" w:lineRule="auto"/>
        <w:ind w:left="720"/>
        <w:rPr>
          <w:sz w:val="20"/>
          <w:szCs w:val="20"/>
        </w:rPr>
      </w:pPr>
      <w:r w:rsidRPr="00FE71B8">
        <w:rPr>
          <w:sz w:val="20"/>
          <w:szCs w:val="20"/>
        </w:rPr>
        <w:t>Pharmacogenetics – the study of genetic variations that give rise to differences in the way patients handle medications</w:t>
      </w:r>
    </w:p>
    <w:p w:rsidR="001D62B0" w:rsidRDefault="001D62B0" w:rsidP="001D62B0">
      <w:pPr>
        <w:pStyle w:val="ListParagraph"/>
        <w:numPr>
          <w:ilvl w:val="1"/>
          <w:numId w:val="2"/>
        </w:numPr>
        <w:spacing w:after="0" w:line="240" w:lineRule="auto"/>
        <w:ind w:left="720"/>
        <w:rPr>
          <w:sz w:val="20"/>
          <w:szCs w:val="20"/>
        </w:rPr>
      </w:pPr>
      <w:r>
        <w:rPr>
          <w:sz w:val="20"/>
          <w:szCs w:val="20"/>
        </w:rPr>
        <w:t>Genetic polymorphism – 2 or more versions of the same enzyme</w:t>
      </w:r>
    </w:p>
    <w:p w:rsidR="001D62B0" w:rsidRDefault="001D62B0" w:rsidP="001D62B0">
      <w:pPr>
        <w:pStyle w:val="ListParagraph"/>
        <w:numPr>
          <w:ilvl w:val="2"/>
          <w:numId w:val="2"/>
        </w:numPr>
        <w:spacing w:after="0" w:line="240" w:lineRule="auto"/>
        <w:rPr>
          <w:sz w:val="20"/>
          <w:szCs w:val="20"/>
        </w:rPr>
      </w:pPr>
      <w:r>
        <w:rPr>
          <w:sz w:val="20"/>
          <w:szCs w:val="20"/>
        </w:rPr>
        <w:t>A single base mutation in DNA can result in an amino acid change in a metabolic enzyme, which alters its function</w:t>
      </w:r>
    </w:p>
    <w:p w:rsidR="001D62B0" w:rsidRDefault="001D62B0" w:rsidP="001D62B0">
      <w:pPr>
        <w:pStyle w:val="ListParagraph"/>
        <w:numPr>
          <w:ilvl w:val="2"/>
          <w:numId w:val="2"/>
        </w:numPr>
        <w:spacing w:after="0" w:line="240" w:lineRule="auto"/>
        <w:rPr>
          <w:sz w:val="20"/>
          <w:szCs w:val="20"/>
        </w:rPr>
      </w:pPr>
      <w:r>
        <w:rPr>
          <w:sz w:val="20"/>
          <w:szCs w:val="20"/>
        </w:rPr>
        <w:t>Tendencies toward these mutations are often identified within specific ethnic groups (people who are genetically similar to each other)</w:t>
      </w:r>
    </w:p>
    <w:p w:rsidR="001D62B0" w:rsidRPr="00FE71B8" w:rsidRDefault="001D62B0" w:rsidP="001D62B0">
      <w:pPr>
        <w:pStyle w:val="ListParagraph"/>
        <w:numPr>
          <w:ilvl w:val="1"/>
          <w:numId w:val="2"/>
        </w:numPr>
        <w:spacing w:after="0" w:line="240" w:lineRule="auto"/>
        <w:ind w:left="720"/>
        <w:rPr>
          <w:sz w:val="20"/>
          <w:szCs w:val="20"/>
        </w:rPr>
      </w:pPr>
      <w:r>
        <w:rPr>
          <w:sz w:val="20"/>
          <w:szCs w:val="20"/>
        </w:rPr>
        <w:t>4 common polymorphisms:</w:t>
      </w:r>
    </w:p>
    <w:tbl>
      <w:tblPr>
        <w:tblStyle w:val="TableGrid"/>
        <w:tblW w:w="0" w:type="auto"/>
        <w:tblInd w:w="720" w:type="dxa"/>
        <w:tblLook w:val="04A0"/>
      </w:tblPr>
      <w:tblGrid>
        <w:gridCol w:w="1548"/>
        <w:gridCol w:w="4230"/>
        <w:gridCol w:w="3078"/>
      </w:tblGrid>
      <w:tr w:rsidR="001D62B0" w:rsidTr="005353D9">
        <w:tc>
          <w:tcPr>
            <w:tcW w:w="1548" w:type="dxa"/>
          </w:tcPr>
          <w:p w:rsidR="001D62B0" w:rsidRPr="00896C66" w:rsidRDefault="001D62B0" w:rsidP="005353D9">
            <w:pPr>
              <w:pStyle w:val="ListParagraph"/>
              <w:ind w:left="0"/>
              <w:jc w:val="center"/>
              <w:rPr>
                <w:b/>
                <w:sz w:val="20"/>
                <w:szCs w:val="20"/>
              </w:rPr>
            </w:pPr>
            <w:r w:rsidRPr="00896C66">
              <w:rPr>
                <w:b/>
                <w:sz w:val="20"/>
                <w:szCs w:val="20"/>
              </w:rPr>
              <w:t>Enzyme</w:t>
            </w:r>
          </w:p>
        </w:tc>
        <w:tc>
          <w:tcPr>
            <w:tcW w:w="4230" w:type="dxa"/>
          </w:tcPr>
          <w:p w:rsidR="001D62B0" w:rsidRPr="00896C66" w:rsidRDefault="001D62B0" w:rsidP="005353D9">
            <w:pPr>
              <w:pStyle w:val="ListParagraph"/>
              <w:ind w:left="0"/>
              <w:jc w:val="center"/>
              <w:rPr>
                <w:b/>
                <w:sz w:val="20"/>
                <w:szCs w:val="20"/>
              </w:rPr>
            </w:pPr>
            <w:r>
              <w:rPr>
                <w:b/>
                <w:sz w:val="20"/>
                <w:szCs w:val="20"/>
              </w:rPr>
              <w:t>Result of Polymorphism</w:t>
            </w:r>
          </w:p>
        </w:tc>
        <w:tc>
          <w:tcPr>
            <w:tcW w:w="3078" w:type="dxa"/>
          </w:tcPr>
          <w:p w:rsidR="001D62B0" w:rsidRPr="00896C66" w:rsidRDefault="001D62B0" w:rsidP="005353D9">
            <w:pPr>
              <w:pStyle w:val="ListParagraph"/>
              <w:ind w:left="0"/>
              <w:jc w:val="center"/>
              <w:rPr>
                <w:b/>
                <w:sz w:val="18"/>
                <w:szCs w:val="20"/>
              </w:rPr>
            </w:pPr>
            <w:r w:rsidRPr="00896C66">
              <w:rPr>
                <w:b/>
                <w:sz w:val="18"/>
                <w:szCs w:val="20"/>
              </w:rPr>
              <w:t>Drugs using this Enzyme/ Pathway</w:t>
            </w:r>
          </w:p>
        </w:tc>
      </w:tr>
      <w:tr w:rsidR="001D62B0" w:rsidTr="005353D9">
        <w:tc>
          <w:tcPr>
            <w:tcW w:w="1548" w:type="dxa"/>
          </w:tcPr>
          <w:p w:rsidR="001D62B0" w:rsidRPr="005E01DE" w:rsidRDefault="001D62B0" w:rsidP="005353D9">
            <w:pPr>
              <w:pStyle w:val="ListParagraph"/>
              <w:ind w:left="0"/>
              <w:jc w:val="center"/>
              <w:rPr>
                <w:sz w:val="18"/>
                <w:szCs w:val="20"/>
              </w:rPr>
            </w:pPr>
            <w:proofErr w:type="spellStart"/>
            <w:r w:rsidRPr="005E01DE">
              <w:rPr>
                <w:sz w:val="18"/>
                <w:szCs w:val="20"/>
              </w:rPr>
              <w:t>Acetyltransferase</w:t>
            </w:r>
            <w:proofErr w:type="spellEnd"/>
          </w:p>
        </w:tc>
        <w:tc>
          <w:tcPr>
            <w:tcW w:w="4230" w:type="dxa"/>
          </w:tcPr>
          <w:p w:rsidR="001D62B0" w:rsidRPr="00896C66" w:rsidRDefault="001D62B0" w:rsidP="005353D9">
            <w:pPr>
              <w:pStyle w:val="ListParagraph"/>
              <w:ind w:left="0"/>
              <w:rPr>
                <w:sz w:val="18"/>
                <w:szCs w:val="20"/>
              </w:rPr>
            </w:pPr>
            <w:r w:rsidRPr="00896C66">
              <w:rPr>
                <w:sz w:val="18"/>
                <w:szCs w:val="20"/>
              </w:rPr>
              <w:t>Slow acetylation in Scandinavians,</w:t>
            </w:r>
            <w:r>
              <w:rPr>
                <w:sz w:val="18"/>
                <w:szCs w:val="20"/>
              </w:rPr>
              <w:t xml:space="preserve"> Jews, North African Caucasians </w:t>
            </w:r>
            <w:r w:rsidRPr="005C7297">
              <w:rPr>
                <w:sz w:val="14"/>
                <w:szCs w:val="20"/>
              </w:rPr>
              <w:t xml:space="preserve">(reduced hepatic metabolism </w:t>
            </w:r>
            <w:r w:rsidRPr="005C7297">
              <w:rPr>
                <w:sz w:val="14"/>
                <w:szCs w:val="20"/>
              </w:rPr>
              <w:sym w:font="Wingdings" w:char="F0E0"/>
            </w:r>
            <w:r w:rsidRPr="005C7297">
              <w:rPr>
                <w:sz w:val="14"/>
                <w:szCs w:val="20"/>
              </w:rPr>
              <w:t>risk for toxicity)</w:t>
            </w:r>
          </w:p>
          <w:p w:rsidR="001D62B0" w:rsidRPr="00896C66" w:rsidRDefault="001D62B0" w:rsidP="005353D9">
            <w:pPr>
              <w:pStyle w:val="ListParagraph"/>
              <w:ind w:left="0"/>
              <w:rPr>
                <w:sz w:val="18"/>
                <w:szCs w:val="20"/>
              </w:rPr>
            </w:pPr>
            <w:r w:rsidRPr="00896C66">
              <w:rPr>
                <w:sz w:val="18"/>
                <w:szCs w:val="20"/>
              </w:rPr>
              <w:t>Fast acetylation in Japanese</w:t>
            </w:r>
          </w:p>
        </w:tc>
        <w:tc>
          <w:tcPr>
            <w:tcW w:w="3078" w:type="dxa"/>
          </w:tcPr>
          <w:p w:rsidR="001D62B0" w:rsidRPr="00896C66" w:rsidRDefault="001D62B0" w:rsidP="005353D9">
            <w:pPr>
              <w:pStyle w:val="ListParagraph"/>
              <w:ind w:left="0"/>
              <w:jc w:val="center"/>
              <w:rPr>
                <w:sz w:val="18"/>
                <w:szCs w:val="20"/>
              </w:rPr>
            </w:pPr>
            <w:r w:rsidRPr="00896C66">
              <w:rPr>
                <w:sz w:val="18"/>
                <w:szCs w:val="20"/>
              </w:rPr>
              <w:t xml:space="preserve">Caffeine, </w:t>
            </w:r>
            <w:proofErr w:type="spellStart"/>
            <w:r w:rsidRPr="00896C66">
              <w:rPr>
                <w:sz w:val="18"/>
                <w:szCs w:val="20"/>
              </w:rPr>
              <w:t>hydralazine</w:t>
            </w:r>
            <w:proofErr w:type="spellEnd"/>
            <w:r w:rsidRPr="00896C66">
              <w:rPr>
                <w:sz w:val="18"/>
                <w:szCs w:val="20"/>
              </w:rPr>
              <w:t xml:space="preserve">, </w:t>
            </w:r>
            <w:proofErr w:type="spellStart"/>
            <w:r w:rsidRPr="00896C66">
              <w:rPr>
                <w:sz w:val="18"/>
                <w:szCs w:val="20"/>
              </w:rPr>
              <w:t>isonazid</w:t>
            </w:r>
            <w:proofErr w:type="spellEnd"/>
            <w:r w:rsidRPr="00896C66">
              <w:rPr>
                <w:sz w:val="18"/>
                <w:szCs w:val="20"/>
              </w:rPr>
              <w:t xml:space="preserve"> (INH), </w:t>
            </w:r>
            <w:proofErr w:type="spellStart"/>
            <w:r w:rsidRPr="00896C66">
              <w:rPr>
                <w:sz w:val="18"/>
                <w:szCs w:val="20"/>
              </w:rPr>
              <w:t>procainamide</w:t>
            </w:r>
            <w:proofErr w:type="spellEnd"/>
          </w:p>
        </w:tc>
      </w:tr>
      <w:tr w:rsidR="001D62B0" w:rsidTr="005353D9">
        <w:tc>
          <w:tcPr>
            <w:tcW w:w="1548" w:type="dxa"/>
          </w:tcPr>
          <w:p w:rsidR="001D62B0" w:rsidRPr="005E01DE" w:rsidRDefault="001D62B0" w:rsidP="005353D9">
            <w:pPr>
              <w:pStyle w:val="ListParagraph"/>
              <w:ind w:left="0"/>
              <w:jc w:val="center"/>
              <w:rPr>
                <w:sz w:val="18"/>
                <w:szCs w:val="20"/>
              </w:rPr>
            </w:pPr>
            <w:proofErr w:type="spellStart"/>
            <w:r w:rsidRPr="005E01DE">
              <w:rPr>
                <w:sz w:val="18"/>
                <w:szCs w:val="20"/>
              </w:rPr>
              <w:t>Debrisoquin</w:t>
            </w:r>
            <w:proofErr w:type="spellEnd"/>
            <w:r w:rsidRPr="005E01DE">
              <w:rPr>
                <w:sz w:val="18"/>
                <w:szCs w:val="20"/>
              </w:rPr>
              <w:t xml:space="preserve"> </w:t>
            </w:r>
            <w:proofErr w:type="spellStart"/>
            <w:r w:rsidRPr="005E01DE">
              <w:rPr>
                <w:sz w:val="18"/>
                <w:szCs w:val="20"/>
              </w:rPr>
              <w:t>hydroxylase</w:t>
            </w:r>
            <w:proofErr w:type="spellEnd"/>
          </w:p>
        </w:tc>
        <w:tc>
          <w:tcPr>
            <w:tcW w:w="4230" w:type="dxa"/>
          </w:tcPr>
          <w:p w:rsidR="001D62B0" w:rsidRPr="00896C66" w:rsidRDefault="001D62B0" w:rsidP="005353D9">
            <w:pPr>
              <w:pStyle w:val="ListParagraph"/>
              <w:ind w:left="0"/>
              <w:rPr>
                <w:sz w:val="18"/>
                <w:szCs w:val="20"/>
              </w:rPr>
            </w:pPr>
            <w:r>
              <w:rPr>
                <w:sz w:val="18"/>
                <w:szCs w:val="20"/>
              </w:rPr>
              <w:t>Poorly metabolized in Asian Americans (who lack this enzyme)</w:t>
            </w:r>
          </w:p>
        </w:tc>
        <w:tc>
          <w:tcPr>
            <w:tcW w:w="3078" w:type="dxa"/>
          </w:tcPr>
          <w:p w:rsidR="001D62B0" w:rsidRPr="00896C66" w:rsidRDefault="001D62B0" w:rsidP="005353D9">
            <w:pPr>
              <w:pStyle w:val="ListParagraph"/>
              <w:ind w:left="0"/>
              <w:jc w:val="center"/>
              <w:rPr>
                <w:sz w:val="18"/>
                <w:szCs w:val="20"/>
              </w:rPr>
            </w:pPr>
            <w:r>
              <w:rPr>
                <w:sz w:val="18"/>
                <w:szCs w:val="20"/>
              </w:rPr>
              <w:t>Codeine (which can’t be metabolized into</w:t>
            </w:r>
            <w:r w:rsidRPr="00896C66">
              <w:rPr>
                <w:sz w:val="18"/>
                <w:szCs w:val="20"/>
              </w:rPr>
              <w:t xml:space="preserve"> morphine</w:t>
            </w:r>
            <w:r>
              <w:rPr>
                <w:sz w:val="18"/>
                <w:szCs w:val="20"/>
              </w:rPr>
              <w:t>)</w:t>
            </w:r>
          </w:p>
        </w:tc>
      </w:tr>
      <w:tr w:rsidR="001D62B0" w:rsidTr="005353D9">
        <w:tc>
          <w:tcPr>
            <w:tcW w:w="1548" w:type="dxa"/>
          </w:tcPr>
          <w:p w:rsidR="001D62B0" w:rsidRPr="005E01DE" w:rsidRDefault="001D62B0" w:rsidP="005353D9">
            <w:pPr>
              <w:pStyle w:val="ListParagraph"/>
              <w:ind w:left="0"/>
              <w:jc w:val="center"/>
              <w:rPr>
                <w:sz w:val="18"/>
                <w:szCs w:val="20"/>
              </w:rPr>
            </w:pPr>
            <w:r w:rsidRPr="005E01DE">
              <w:rPr>
                <w:sz w:val="18"/>
                <w:szCs w:val="20"/>
              </w:rPr>
              <w:t>Renin</w:t>
            </w:r>
          </w:p>
        </w:tc>
        <w:tc>
          <w:tcPr>
            <w:tcW w:w="4230" w:type="dxa"/>
          </w:tcPr>
          <w:p w:rsidR="001D62B0" w:rsidRDefault="001D62B0" w:rsidP="005353D9">
            <w:pPr>
              <w:pStyle w:val="ListParagraph"/>
              <w:ind w:left="0"/>
              <w:rPr>
                <w:sz w:val="18"/>
                <w:szCs w:val="20"/>
              </w:rPr>
            </w:pPr>
            <w:r>
              <w:rPr>
                <w:sz w:val="18"/>
                <w:szCs w:val="20"/>
              </w:rPr>
              <w:t>Decreased effect of beta adrenergic drugs in African Americans</w:t>
            </w:r>
          </w:p>
        </w:tc>
        <w:tc>
          <w:tcPr>
            <w:tcW w:w="3078" w:type="dxa"/>
          </w:tcPr>
          <w:p w:rsidR="001D62B0" w:rsidRPr="00896C66" w:rsidRDefault="001D62B0" w:rsidP="005353D9">
            <w:pPr>
              <w:pStyle w:val="ListParagraph"/>
              <w:ind w:left="0"/>
              <w:jc w:val="center"/>
              <w:rPr>
                <w:sz w:val="18"/>
                <w:szCs w:val="20"/>
              </w:rPr>
            </w:pPr>
            <w:r w:rsidRPr="00896C66">
              <w:rPr>
                <w:sz w:val="18"/>
                <w:szCs w:val="20"/>
              </w:rPr>
              <w:t xml:space="preserve">haloperidol, </w:t>
            </w:r>
            <w:proofErr w:type="spellStart"/>
            <w:r w:rsidRPr="00896C66">
              <w:rPr>
                <w:sz w:val="18"/>
                <w:szCs w:val="20"/>
              </w:rPr>
              <w:t>propanolol</w:t>
            </w:r>
            <w:proofErr w:type="spellEnd"/>
            <w:r w:rsidRPr="00896C66">
              <w:rPr>
                <w:sz w:val="18"/>
                <w:szCs w:val="20"/>
              </w:rPr>
              <w:t xml:space="preserve">, </w:t>
            </w:r>
            <w:proofErr w:type="spellStart"/>
            <w:r w:rsidRPr="00896C66">
              <w:rPr>
                <w:sz w:val="18"/>
                <w:szCs w:val="20"/>
              </w:rPr>
              <w:t>metoprolol</w:t>
            </w:r>
            <w:proofErr w:type="spellEnd"/>
          </w:p>
        </w:tc>
      </w:tr>
      <w:tr w:rsidR="001D62B0" w:rsidTr="005353D9">
        <w:tc>
          <w:tcPr>
            <w:tcW w:w="1548" w:type="dxa"/>
          </w:tcPr>
          <w:p w:rsidR="001D62B0" w:rsidRPr="005E01DE" w:rsidRDefault="001D62B0" w:rsidP="005353D9">
            <w:pPr>
              <w:pStyle w:val="ListParagraph"/>
              <w:ind w:left="0"/>
              <w:jc w:val="center"/>
              <w:rPr>
                <w:sz w:val="18"/>
                <w:szCs w:val="20"/>
              </w:rPr>
            </w:pPr>
            <w:proofErr w:type="spellStart"/>
            <w:r w:rsidRPr="005E01DE">
              <w:rPr>
                <w:sz w:val="18"/>
                <w:szCs w:val="20"/>
              </w:rPr>
              <w:t>Mephenytoin</w:t>
            </w:r>
            <w:proofErr w:type="spellEnd"/>
            <w:r w:rsidRPr="005E01DE">
              <w:rPr>
                <w:sz w:val="18"/>
                <w:szCs w:val="20"/>
              </w:rPr>
              <w:t xml:space="preserve"> </w:t>
            </w:r>
            <w:proofErr w:type="spellStart"/>
            <w:r w:rsidRPr="005E01DE">
              <w:rPr>
                <w:sz w:val="18"/>
                <w:szCs w:val="20"/>
              </w:rPr>
              <w:t>hydroxylase</w:t>
            </w:r>
            <w:proofErr w:type="spellEnd"/>
          </w:p>
        </w:tc>
        <w:tc>
          <w:tcPr>
            <w:tcW w:w="4230" w:type="dxa"/>
          </w:tcPr>
          <w:p w:rsidR="001D62B0" w:rsidRPr="00896C66" w:rsidRDefault="001D62B0" w:rsidP="005353D9">
            <w:pPr>
              <w:pStyle w:val="ListParagraph"/>
              <w:ind w:left="0"/>
              <w:rPr>
                <w:sz w:val="18"/>
                <w:szCs w:val="20"/>
              </w:rPr>
            </w:pPr>
            <w:r>
              <w:rPr>
                <w:sz w:val="18"/>
                <w:szCs w:val="20"/>
              </w:rPr>
              <w:t>Poorly metabolized in Asians and African Americans</w:t>
            </w:r>
          </w:p>
        </w:tc>
        <w:tc>
          <w:tcPr>
            <w:tcW w:w="3078" w:type="dxa"/>
          </w:tcPr>
          <w:p w:rsidR="001D62B0" w:rsidRPr="00896C66" w:rsidRDefault="001D62B0" w:rsidP="005353D9">
            <w:pPr>
              <w:pStyle w:val="ListParagraph"/>
              <w:ind w:left="0"/>
              <w:jc w:val="center"/>
              <w:rPr>
                <w:sz w:val="18"/>
                <w:szCs w:val="20"/>
              </w:rPr>
            </w:pPr>
            <w:r w:rsidRPr="00896C66">
              <w:rPr>
                <w:sz w:val="18"/>
                <w:szCs w:val="20"/>
              </w:rPr>
              <w:t xml:space="preserve">Diazepam, </w:t>
            </w:r>
            <w:proofErr w:type="spellStart"/>
            <w:r w:rsidRPr="00896C66">
              <w:rPr>
                <w:sz w:val="18"/>
                <w:szCs w:val="20"/>
              </w:rPr>
              <w:t>imipramine</w:t>
            </w:r>
            <w:proofErr w:type="spellEnd"/>
            <w:r w:rsidRPr="00896C66">
              <w:rPr>
                <w:sz w:val="18"/>
                <w:szCs w:val="20"/>
              </w:rPr>
              <w:t>, barbiturates, warfarin</w:t>
            </w:r>
          </w:p>
        </w:tc>
      </w:tr>
    </w:tbl>
    <w:p w:rsidR="001D62B0" w:rsidRDefault="001D62B0" w:rsidP="00E30930">
      <w:pPr>
        <w:pStyle w:val="NoSpacing"/>
        <w:rPr>
          <w:sz w:val="24"/>
          <w:szCs w:val="24"/>
        </w:rPr>
      </w:pPr>
    </w:p>
    <w:p w:rsidR="00370BA9" w:rsidRPr="001D62B0" w:rsidRDefault="00370BA9" w:rsidP="00E30930">
      <w:pPr>
        <w:pStyle w:val="NoSpacing"/>
        <w:rPr>
          <w:b/>
          <w:sz w:val="24"/>
          <w:szCs w:val="24"/>
        </w:rPr>
      </w:pPr>
      <w:r w:rsidRPr="001D62B0">
        <w:rPr>
          <w:b/>
          <w:sz w:val="24"/>
          <w:szCs w:val="24"/>
        </w:rPr>
        <w:t xml:space="preserve">Gender influence on Pharmacotherapy    </w:t>
      </w:r>
      <w:r w:rsidR="001D62B0">
        <w:rPr>
          <w:b/>
          <w:sz w:val="24"/>
          <w:szCs w:val="24"/>
        </w:rPr>
        <w:t xml:space="preserve">     </w:t>
      </w:r>
      <w:r w:rsidR="00451B3C" w:rsidRPr="001D62B0">
        <w:rPr>
          <w:b/>
          <w:sz w:val="24"/>
          <w:szCs w:val="24"/>
        </w:rPr>
        <w:t xml:space="preserve">                                                   </w:t>
      </w:r>
      <w:r w:rsidR="00A35879" w:rsidRPr="001D62B0">
        <w:rPr>
          <w:b/>
          <w:sz w:val="24"/>
          <w:szCs w:val="24"/>
        </w:rPr>
        <w:t xml:space="preserve">                                       </w:t>
      </w:r>
      <w:r w:rsidR="00451B3C" w:rsidRPr="001D62B0">
        <w:rPr>
          <w:b/>
          <w:sz w:val="24"/>
          <w:szCs w:val="24"/>
        </w:rPr>
        <w:t>1</w:t>
      </w:r>
      <w:r w:rsidR="00A35879" w:rsidRPr="001D62B0">
        <w:rPr>
          <w:b/>
          <w:sz w:val="24"/>
          <w:szCs w:val="24"/>
        </w:rPr>
        <w:t xml:space="preserve"> </w:t>
      </w:r>
    </w:p>
    <w:p w:rsidR="001D62B0" w:rsidRDefault="001D62B0" w:rsidP="001D62B0">
      <w:pPr>
        <w:pStyle w:val="ListParagraph"/>
        <w:numPr>
          <w:ilvl w:val="1"/>
          <w:numId w:val="2"/>
        </w:numPr>
        <w:spacing w:after="0" w:line="240" w:lineRule="auto"/>
        <w:ind w:left="720"/>
        <w:rPr>
          <w:sz w:val="20"/>
          <w:szCs w:val="20"/>
        </w:rPr>
      </w:pPr>
      <w:r>
        <w:rPr>
          <w:sz w:val="20"/>
          <w:szCs w:val="20"/>
        </w:rPr>
        <w:t>Women tend to pay more attention to changes in their health and seek medical attention sooner</w:t>
      </w:r>
    </w:p>
    <w:p w:rsidR="001D62B0" w:rsidRDefault="001D62B0" w:rsidP="001D62B0">
      <w:pPr>
        <w:pStyle w:val="ListParagraph"/>
        <w:numPr>
          <w:ilvl w:val="1"/>
          <w:numId w:val="2"/>
        </w:numPr>
        <w:spacing w:after="0" w:line="240" w:lineRule="auto"/>
        <w:ind w:left="720"/>
        <w:rPr>
          <w:sz w:val="20"/>
          <w:szCs w:val="20"/>
        </w:rPr>
      </w:pPr>
      <w:r>
        <w:rPr>
          <w:sz w:val="20"/>
          <w:szCs w:val="20"/>
        </w:rPr>
        <w:t>Up to 3x as many women suffer from Alzheimer’s</w:t>
      </w:r>
    </w:p>
    <w:p w:rsidR="001D62B0" w:rsidRDefault="001D62B0" w:rsidP="001D62B0">
      <w:pPr>
        <w:pStyle w:val="ListParagraph"/>
        <w:numPr>
          <w:ilvl w:val="1"/>
          <w:numId w:val="2"/>
        </w:numPr>
        <w:spacing w:after="0" w:line="240" w:lineRule="auto"/>
        <w:ind w:left="720"/>
        <w:rPr>
          <w:sz w:val="20"/>
          <w:szCs w:val="20"/>
        </w:rPr>
      </w:pPr>
      <w:r>
        <w:rPr>
          <w:sz w:val="20"/>
          <w:szCs w:val="20"/>
        </w:rPr>
        <w:t>Adherence to medication regimens can be influenced by gender-specific side-effects</w:t>
      </w:r>
    </w:p>
    <w:p w:rsidR="001D62B0" w:rsidRDefault="001D62B0" w:rsidP="001D62B0">
      <w:pPr>
        <w:pStyle w:val="ListParagraph"/>
        <w:numPr>
          <w:ilvl w:val="2"/>
          <w:numId w:val="2"/>
        </w:numPr>
        <w:spacing w:after="0" w:line="240" w:lineRule="auto"/>
        <w:rPr>
          <w:sz w:val="20"/>
          <w:szCs w:val="20"/>
        </w:rPr>
      </w:pPr>
      <w:r>
        <w:rPr>
          <w:sz w:val="20"/>
          <w:szCs w:val="20"/>
        </w:rPr>
        <w:t>some antihypertensives can cause/worsen male impotence</w:t>
      </w:r>
    </w:p>
    <w:p w:rsidR="001D62B0" w:rsidRDefault="001D62B0" w:rsidP="001D62B0">
      <w:pPr>
        <w:pStyle w:val="ListParagraph"/>
        <w:numPr>
          <w:ilvl w:val="2"/>
          <w:numId w:val="2"/>
        </w:numPr>
        <w:spacing w:after="0" w:line="240" w:lineRule="auto"/>
        <w:rPr>
          <w:sz w:val="20"/>
          <w:szCs w:val="20"/>
        </w:rPr>
      </w:pPr>
      <w:r>
        <w:rPr>
          <w:sz w:val="20"/>
          <w:szCs w:val="20"/>
        </w:rPr>
        <w:t>several drugs can cause gynecomastia (embarrassing to men)</w:t>
      </w:r>
    </w:p>
    <w:p w:rsidR="001D62B0" w:rsidRDefault="001D62B0" w:rsidP="001D62B0">
      <w:pPr>
        <w:pStyle w:val="ListParagraph"/>
        <w:numPr>
          <w:ilvl w:val="2"/>
          <w:numId w:val="2"/>
        </w:numPr>
        <w:spacing w:after="0" w:line="240" w:lineRule="auto"/>
        <w:rPr>
          <w:sz w:val="20"/>
          <w:szCs w:val="20"/>
        </w:rPr>
      </w:pPr>
      <w:r>
        <w:rPr>
          <w:sz w:val="20"/>
          <w:szCs w:val="20"/>
        </w:rPr>
        <w:t>some medications cause masculinizing effects (embarrassing to women)</w:t>
      </w:r>
    </w:p>
    <w:p w:rsidR="001D62B0" w:rsidRDefault="001D62B0" w:rsidP="001D62B0">
      <w:pPr>
        <w:pStyle w:val="ListParagraph"/>
        <w:numPr>
          <w:ilvl w:val="2"/>
          <w:numId w:val="2"/>
        </w:numPr>
        <w:spacing w:after="0" w:line="240" w:lineRule="auto"/>
        <w:rPr>
          <w:sz w:val="20"/>
          <w:szCs w:val="20"/>
        </w:rPr>
      </w:pPr>
      <w:r>
        <w:rPr>
          <w:sz w:val="20"/>
          <w:szCs w:val="20"/>
        </w:rPr>
        <w:t>BCP causes increased risk of thromboembolytic disorders</w:t>
      </w:r>
    </w:p>
    <w:p w:rsidR="001D62B0" w:rsidRDefault="001D62B0" w:rsidP="001D62B0">
      <w:pPr>
        <w:pStyle w:val="ListParagraph"/>
        <w:numPr>
          <w:ilvl w:val="1"/>
          <w:numId w:val="2"/>
        </w:numPr>
        <w:spacing w:after="0" w:line="240" w:lineRule="auto"/>
        <w:ind w:left="720"/>
        <w:rPr>
          <w:sz w:val="20"/>
          <w:szCs w:val="20"/>
        </w:rPr>
      </w:pPr>
      <w:r>
        <w:rPr>
          <w:sz w:val="20"/>
          <w:szCs w:val="20"/>
        </w:rPr>
        <w:t>Physiological differences between men and women:</w:t>
      </w:r>
    </w:p>
    <w:p w:rsidR="001D62B0" w:rsidRDefault="001D62B0" w:rsidP="001D62B0">
      <w:pPr>
        <w:pStyle w:val="ListParagraph"/>
        <w:numPr>
          <w:ilvl w:val="2"/>
          <w:numId w:val="2"/>
        </w:numPr>
        <w:spacing w:after="0" w:line="240" w:lineRule="auto"/>
        <w:rPr>
          <w:sz w:val="20"/>
          <w:szCs w:val="20"/>
        </w:rPr>
      </w:pPr>
      <w:r>
        <w:rPr>
          <w:sz w:val="20"/>
          <w:szCs w:val="20"/>
        </w:rPr>
        <w:t>Fat-to-muscle ratio</w:t>
      </w:r>
    </w:p>
    <w:p w:rsidR="001D62B0" w:rsidRDefault="001D62B0" w:rsidP="001D62B0">
      <w:pPr>
        <w:pStyle w:val="ListParagraph"/>
        <w:numPr>
          <w:ilvl w:val="2"/>
          <w:numId w:val="2"/>
        </w:numPr>
        <w:spacing w:after="0" w:line="240" w:lineRule="auto"/>
        <w:rPr>
          <w:sz w:val="20"/>
          <w:szCs w:val="20"/>
        </w:rPr>
      </w:pPr>
      <w:r>
        <w:rPr>
          <w:sz w:val="20"/>
          <w:szCs w:val="20"/>
        </w:rPr>
        <w:t>Cerebral blood flow (response to analgesics)</w:t>
      </w:r>
    </w:p>
    <w:p w:rsidR="001D62B0" w:rsidRDefault="001D62B0" w:rsidP="001D62B0">
      <w:pPr>
        <w:pStyle w:val="ListParagraph"/>
        <w:numPr>
          <w:ilvl w:val="2"/>
          <w:numId w:val="2"/>
        </w:numPr>
        <w:spacing w:after="0" w:line="240" w:lineRule="auto"/>
        <w:rPr>
          <w:sz w:val="20"/>
          <w:szCs w:val="20"/>
        </w:rPr>
      </w:pPr>
      <w:r>
        <w:rPr>
          <w:sz w:val="20"/>
          <w:szCs w:val="20"/>
        </w:rPr>
        <w:t>Elimination rates (slower elimination of benzodiazepines in women, exacerbated by BCP)</w:t>
      </w:r>
    </w:p>
    <w:p w:rsidR="001D62B0" w:rsidRDefault="001D62B0" w:rsidP="001D62B0">
      <w:pPr>
        <w:pStyle w:val="ListParagraph"/>
        <w:numPr>
          <w:ilvl w:val="1"/>
          <w:numId w:val="2"/>
        </w:numPr>
        <w:spacing w:after="0" w:line="240" w:lineRule="auto"/>
        <w:ind w:left="720"/>
        <w:rPr>
          <w:sz w:val="20"/>
          <w:szCs w:val="20"/>
        </w:rPr>
      </w:pPr>
      <w:r>
        <w:rPr>
          <w:sz w:val="20"/>
          <w:szCs w:val="20"/>
        </w:rPr>
        <w:t>Past drug research studies were only conducted on men</w:t>
      </w:r>
    </w:p>
    <w:p w:rsidR="001D62B0" w:rsidRPr="004D1A95" w:rsidRDefault="001D62B0" w:rsidP="001D62B0">
      <w:pPr>
        <w:pStyle w:val="ListParagraph"/>
        <w:numPr>
          <w:ilvl w:val="1"/>
          <w:numId w:val="2"/>
        </w:numPr>
        <w:spacing w:after="0" w:line="240" w:lineRule="auto"/>
        <w:ind w:left="720"/>
        <w:rPr>
          <w:sz w:val="20"/>
          <w:szCs w:val="20"/>
        </w:rPr>
      </w:pPr>
      <w:r>
        <w:rPr>
          <w:sz w:val="20"/>
          <w:szCs w:val="20"/>
        </w:rPr>
        <w:t>Gender inequity is a resolving issue</w:t>
      </w:r>
    </w:p>
    <w:p w:rsidR="00370BA9" w:rsidRPr="001D62B0" w:rsidRDefault="001D62B0" w:rsidP="00E30930">
      <w:pPr>
        <w:pStyle w:val="NoSpacing"/>
        <w:rPr>
          <w:b/>
          <w:sz w:val="24"/>
          <w:szCs w:val="24"/>
          <w:u w:val="single"/>
        </w:rPr>
      </w:pPr>
      <w:r w:rsidRPr="001D62B0">
        <w:rPr>
          <w:b/>
          <w:sz w:val="24"/>
          <w:szCs w:val="24"/>
        </w:rPr>
        <w:br/>
      </w:r>
      <w:r w:rsidR="00370BA9" w:rsidRPr="001D62B0">
        <w:rPr>
          <w:b/>
          <w:sz w:val="24"/>
          <w:szCs w:val="24"/>
          <w:u w:val="single"/>
        </w:rPr>
        <w:t>Chapter 9:</w:t>
      </w:r>
    </w:p>
    <w:p w:rsidR="00370BA9" w:rsidRPr="001D62B0" w:rsidRDefault="00597420" w:rsidP="00E30930">
      <w:pPr>
        <w:pStyle w:val="NoSpacing"/>
        <w:rPr>
          <w:b/>
          <w:sz w:val="24"/>
          <w:szCs w:val="24"/>
        </w:rPr>
      </w:pPr>
      <w:r w:rsidRPr="001D62B0">
        <w:rPr>
          <w:b/>
          <w:sz w:val="24"/>
          <w:szCs w:val="24"/>
        </w:rPr>
        <w:t>Factors contributing to medical</w:t>
      </w:r>
      <w:r w:rsidR="001D62B0">
        <w:rPr>
          <w:b/>
          <w:sz w:val="24"/>
          <w:szCs w:val="24"/>
        </w:rPr>
        <w:t xml:space="preserve"> errors         </w:t>
      </w:r>
      <w:r w:rsidR="00451B3C" w:rsidRPr="001D62B0">
        <w:rPr>
          <w:b/>
          <w:sz w:val="24"/>
          <w:szCs w:val="24"/>
        </w:rPr>
        <w:t xml:space="preserve">                     </w:t>
      </w:r>
      <w:r w:rsidR="00136FB2" w:rsidRPr="001D62B0">
        <w:rPr>
          <w:b/>
          <w:sz w:val="24"/>
          <w:szCs w:val="24"/>
        </w:rPr>
        <w:t xml:space="preserve">                               </w:t>
      </w:r>
      <w:r w:rsidR="00A35879" w:rsidRPr="001D62B0">
        <w:rPr>
          <w:b/>
          <w:sz w:val="24"/>
          <w:szCs w:val="24"/>
        </w:rPr>
        <w:t xml:space="preserve">                                       </w:t>
      </w:r>
      <w:r w:rsidR="00136FB2" w:rsidRPr="001D62B0">
        <w:rPr>
          <w:b/>
          <w:sz w:val="24"/>
          <w:szCs w:val="24"/>
        </w:rPr>
        <w:t>2</w:t>
      </w:r>
    </w:p>
    <w:p w:rsidR="001D62B0" w:rsidRPr="00861636" w:rsidRDefault="001D62B0" w:rsidP="001D62B0">
      <w:pPr>
        <w:pStyle w:val="ListParagraph"/>
        <w:numPr>
          <w:ilvl w:val="1"/>
          <w:numId w:val="2"/>
        </w:numPr>
        <w:spacing w:after="0" w:line="240" w:lineRule="auto"/>
        <w:ind w:left="720"/>
        <w:rPr>
          <w:b/>
          <w:sz w:val="20"/>
          <w:szCs w:val="20"/>
        </w:rPr>
      </w:pPr>
      <w:r>
        <w:rPr>
          <w:sz w:val="20"/>
          <w:szCs w:val="20"/>
        </w:rPr>
        <w:t>HCP Errors</w:t>
      </w:r>
    </w:p>
    <w:p w:rsidR="001D62B0" w:rsidRPr="00861636" w:rsidRDefault="001D62B0" w:rsidP="001D62B0">
      <w:pPr>
        <w:pStyle w:val="ListParagraph"/>
        <w:numPr>
          <w:ilvl w:val="2"/>
          <w:numId w:val="2"/>
        </w:numPr>
        <w:spacing w:after="0" w:line="240" w:lineRule="auto"/>
        <w:rPr>
          <w:b/>
          <w:sz w:val="20"/>
          <w:szCs w:val="20"/>
        </w:rPr>
      </w:pPr>
      <w:r>
        <w:rPr>
          <w:sz w:val="20"/>
          <w:szCs w:val="20"/>
        </w:rPr>
        <w:t xml:space="preserve">Omitting one of the rights of drug administration (right patient, right drug, right dose, right route, right time, right documentation) </w:t>
      </w:r>
    </w:p>
    <w:p w:rsidR="001D62B0" w:rsidRPr="00861636" w:rsidRDefault="001D62B0" w:rsidP="001D62B0">
      <w:pPr>
        <w:pStyle w:val="ListParagraph"/>
        <w:numPr>
          <w:ilvl w:val="2"/>
          <w:numId w:val="2"/>
        </w:numPr>
        <w:spacing w:after="0" w:line="240" w:lineRule="auto"/>
        <w:rPr>
          <w:b/>
          <w:sz w:val="20"/>
          <w:szCs w:val="20"/>
        </w:rPr>
      </w:pPr>
      <w:r>
        <w:rPr>
          <w:sz w:val="20"/>
          <w:szCs w:val="20"/>
        </w:rPr>
        <w:t>Failing to perform an agency system check (accuracy and appropriateness of drug orders)</w:t>
      </w:r>
    </w:p>
    <w:p w:rsidR="001D62B0" w:rsidRPr="00861636" w:rsidRDefault="001D62B0" w:rsidP="001D62B0">
      <w:pPr>
        <w:pStyle w:val="ListParagraph"/>
        <w:numPr>
          <w:ilvl w:val="2"/>
          <w:numId w:val="2"/>
        </w:numPr>
        <w:spacing w:after="0" w:line="240" w:lineRule="auto"/>
        <w:rPr>
          <w:b/>
          <w:sz w:val="20"/>
          <w:szCs w:val="20"/>
        </w:rPr>
      </w:pPr>
      <w:r>
        <w:rPr>
          <w:sz w:val="20"/>
          <w:szCs w:val="20"/>
        </w:rPr>
        <w:t>Failing to account for patient variables (age, body size, impaired organ systems)</w:t>
      </w:r>
    </w:p>
    <w:p w:rsidR="001D62B0" w:rsidRPr="00BD0C9A" w:rsidRDefault="001D62B0" w:rsidP="001D62B0">
      <w:pPr>
        <w:pStyle w:val="ListParagraph"/>
        <w:numPr>
          <w:ilvl w:val="2"/>
          <w:numId w:val="2"/>
        </w:numPr>
        <w:spacing w:after="0" w:line="240" w:lineRule="auto"/>
        <w:rPr>
          <w:b/>
          <w:sz w:val="20"/>
          <w:szCs w:val="20"/>
        </w:rPr>
      </w:pPr>
      <w:r>
        <w:rPr>
          <w:sz w:val="20"/>
          <w:szCs w:val="20"/>
        </w:rPr>
        <w:t>Giving medications based on verbal/phone orders, which may be misinterpreted or go undocumented.</w:t>
      </w:r>
    </w:p>
    <w:p w:rsidR="001D62B0" w:rsidRPr="00BD0C9A" w:rsidRDefault="001D62B0" w:rsidP="001D62B0">
      <w:pPr>
        <w:pStyle w:val="ListParagraph"/>
        <w:numPr>
          <w:ilvl w:val="3"/>
          <w:numId w:val="2"/>
        </w:numPr>
        <w:spacing w:after="0" w:line="240" w:lineRule="auto"/>
        <w:rPr>
          <w:b/>
          <w:sz w:val="20"/>
          <w:szCs w:val="20"/>
        </w:rPr>
      </w:pPr>
      <w:r>
        <w:rPr>
          <w:sz w:val="20"/>
          <w:szCs w:val="20"/>
        </w:rPr>
        <w:t>Nurses should remind the prescriber that orders must be in writing before the drug can be administered</w:t>
      </w:r>
    </w:p>
    <w:p w:rsidR="001D62B0" w:rsidRPr="00BD0C9A" w:rsidRDefault="001D62B0" w:rsidP="001D62B0">
      <w:pPr>
        <w:pStyle w:val="ListParagraph"/>
        <w:numPr>
          <w:ilvl w:val="3"/>
          <w:numId w:val="2"/>
        </w:numPr>
        <w:spacing w:after="0" w:line="240" w:lineRule="auto"/>
        <w:rPr>
          <w:b/>
          <w:i/>
          <w:sz w:val="20"/>
          <w:szCs w:val="20"/>
        </w:rPr>
      </w:pPr>
      <w:r w:rsidRPr="00BD0C9A">
        <w:rPr>
          <w:i/>
          <w:sz w:val="20"/>
          <w:szCs w:val="20"/>
        </w:rPr>
        <w:lastRenderedPageBreak/>
        <w:t>(Next best thing – Dr. gives an order over the phone, then comes and signs it after the fact)</w:t>
      </w:r>
    </w:p>
    <w:p w:rsidR="001D62B0" w:rsidRPr="00BD0C9A" w:rsidRDefault="001D62B0" w:rsidP="001D62B0">
      <w:pPr>
        <w:pStyle w:val="ListParagraph"/>
        <w:numPr>
          <w:ilvl w:val="2"/>
          <w:numId w:val="2"/>
        </w:numPr>
        <w:spacing w:after="0" w:line="240" w:lineRule="auto"/>
        <w:rPr>
          <w:b/>
          <w:sz w:val="20"/>
          <w:szCs w:val="20"/>
        </w:rPr>
      </w:pPr>
      <w:r>
        <w:rPr>
          <w:sz w:val="20"/>
          <w:szCs w:val="20"/>
        </w:rPr>
        <w:t>Giving medications based on incomplete/illegible orders</w:t>
      </w:r>
    </w:p>
    <w:p w:rsidR="001D62B0" w:rsidRPr="00BD0C9A" w:rsidRDefault="001D62B0" w:rsidP="001D62B0">
      <w:pPr>
        <w:pStyle w:val="ListParagraph"/>
        <w:numPr>
          <w:ilvl w:val="3"/>
          <w:numId w:val="2"/>
        </w:numPr>
        <w:spacing w:after="0" w:line="240" w:lineRule="auto"/>
        <w:rPr>
          <w:b/>
          <w:sz w:val="20"/>
          <w:szCs w:val="20"/>
        </w:rPr>
      </w:pPr>
      <w:r>
        <w:rPr>
          <w:sz w:val="20"/>
          <w:szCs w:val="20"/>
        </w:rPr>
        <w:t>Orders also should not contain confusing abbreviations!</w:t>
      </w:r>
    </w:p>
    <w:p w:rsidR="001D62B0" w:rsidRPr="00BD0C9A" w:rsidRDefault="001D62B0" w:rsidP="001D62B0">
      <w:pPr>
        <w:pStyle w:val="ListParagraph"/>
        <w:numPr>
          <w:ilvl w:val="2"/>
          <w:numId w:val="2"/>
        </w:numPr>
        <w:spacing w:after="0" w:line="240" w:lineRule="auto"/>
        <w:rPr>
          <w:b/>
          <w:sz w:val="20"/>
          <w:szCs w:val="20"/>
        </w:rPr>
      </w:pPr>
      <w:r>
        <w:rPr>
          <w:sz w:val="20"/>
          <w:szCs w:val="20"/>
        </w:rPr>
        <w:t>Practicing under stress</w:t>
      </w:r>
    </w:p>
    <w:p w:rsidR="001D62B0" w:rsidRPr="00BD0C9A" w:rsidRDefault="001D62B0" w:rsidP="001D62B0">
      <w:pPr>
        <w:pStyle w:val="ListParagraph"/>
        <w:numPr>
          <w:ilvl w:val="3"/>
          <w:numId w:val="2"/>
        </w:numPr>
        <w:spacing w:after="0" w:line="240" w:lineRule="auto"/>
        <w:rPr>
          <w:b/>
          <w:sz w:val="20"/>
          <w:szCs w:val="20"/>
        </w:rPr>
      </w:pPr>
      <w:r>
        <w:rPr>
          <w:sz w:val="20"/>
          <w:szCs w:val="20"/>
        </w:rPr>
        <w:t>Increased number of errors with increased stress level of nurses</w:t>
      </w:r>
    </w:p>
    <w:p w:rsidR="001D62B0" w:rsidRPr="00861636" w:rsidRDefault="001D62B0" w:rsidP="001D62B0">
      <w:pPr>
        <w:pStyle w:val="ListParagraph"/>
        <w:numPr>
          <w:ilvl w:val="3"/>
          <w:numId w:val="2"/>
        </w:numPr>
        <w:spacing w:after="0" w:line="240" w:lineRule="auto"/>
        <w:rPr>
          <w:b/>
          <w:sz w:val="20"/>
          <w:szCs w:val="20"/>
        </w:rPr>
      </w:pPr>
      <w:r>
        <w:rPr>
          <w:sz w:val="20"/>
          <w:szCs w:val="20"/>
        </w:rPr>
        <w:t>Increased rate of errors when individual nurses are assigned to the most acutely ill patients</w:t>
      </w:r>
    </w:p>
    <w:p w:rsidR="001D62B0" w:rsidRPr="00BD0C9A" w:rsidRDefault="001D62B0" w:rsidP="001D62B0">
      <w:pPr>
        <w:pStyle w:val="ListParagraph"/>
        <w:numPr>
          <w:ilvl w:val="1"/>
          <w:numId w:val="2"/>
        </w:numPr>
        <w:spacing w:after="0" w:line="240" w:lineRule="auto"/>
        <w:ind w:left="720"/>
        <w:rPr>
          <w:b/>
          <w:sz w:val="20"/>
          <w:szCs w:val="20"/>
        </w:rPr>
      </w:pPr>
      <w:r>
        <w:rPr>
          <w:sz w:val="20"/>
          <w:szCs w:val="20"/>
        </w:rPr>
        <w:t>Patient Errors (or their home caregivers)</w:t>
      </w:r>
    </w:p>
    <w:p w:rsidR="001D62B0" w:rsidRPr="00BD0C9A" w:rsidRDefault="001D62B0" w:rsidP="001D62B0">
      <w:pPr>
        <w:pStyle w:val="ListParagraph"/>
        <w:numPr>
          <w:ilvl w:val="2"/>
          <w:numId w:val="2"/>
        </w:numPr>
        <w:spacing w:after="0" w:line="240" w:lineRule="auto"/>
        <w:rPr>
          <w:b/>
          <w:sz w:val="20"/>
          <w:szCs w:val="20"/>
        </w:rPr>
      </w:pPr>
      <w:r>
        <w:rPr>
          <w:sz w:val="20"/>
          <w:szCs w:val="20"/>
        </w:rPr>
        <w:t>Polypharmacy factors</w:t>
      </w:r>
    </w:p>
    <w:p w:rsidR="001D62B0" w:rsidRPr="00BD0C9A" w:rsidRDefault="001D62B0" w:rsidP="001D62B0">
      <w:pPr>
        <w:pStyle w:val="ListParagraph"/>
        <w:numPr>
          <w:ilvl w:val="3"/>
          <w:numId w:val="2"/>
        </w:numPr>
        <w:spacing w:after="0" w:line="240" w:lineRule="auto"/>
        <w:rPr>
          <w:b/>
          <w:sz w:val="20"/>
          <w:szCs w:val="20"/>
        </w:rPr>
      </w:pPr>
      <w:r>
        <w:rPr>
          <w:sz w:val="20"/>
          <w:szCs w:val="20"/>
        </w:rPr>
        <w:t>More than 1 doctor/pharmacy without informing everyone of all medications taken</w:t>
      </w:r>
    </w:p>
    <w:p w:rsidR="001D62B0" w:rsidRPr="00BD0C9A" w:rsidRDefault="001D62B0" w:rsidP="001D62B0">
      <w:pPr>
        <w:pStyle w:val="ListParagraph"/>
        <w:numPr>
          <w:ilvl w:val="2"/>
          <w:numId w:val="2"/>
        </w:numPr>
        <w:spacing w:after="0" w:line="240" w:lineRule="auto"/>
        <w:rPr>
          <w:b/>
          <w:sz w:val="20"/>
          <w:szCs w:val="20"/>
        </w:rPr>
      </w:pPr>
      <w:r>
        <w:rPr>
          <w:sz w:val="20"/>
          <w:szCs w:val="20"/>
        </w:rPr>
        <w:t>Not filling/refilling Rx</w:t>
      </w:r>
    </w:p>
    <w:p w:rsidR="001D62B0" w:rsidRPr="00BD0C9A" w:rsidRDefault="001D62B0" w:rsidP="001D62B0">
      <w:pPr>
        <w:pStyle w:val="ListParagraph"/>
        <w:numPr>
          <w:ilvl w:val="2"/>
          <w:numId w:val="2"/>
        </w:numPr>
        <w:spacing w:after="0" w:line="240" w:lineRule="auto"/>
        <w:rPr>
          <w:b/>
          <w:sz w:val="20"/>
          <w:szCs w:val="20"/>
        </w:rPr>
      </w:pPr>
      <w:r>
        <w:rPr>
          <w:sz w:val="20"/>
          <w:szCs w:val="20"/>
        </w:rPr>
        <w:t>Taking medications incorrectly</w:t>
      </w:r>
    </w:p>
    <w:p w:rsidR="00434210" w:rsidRPr="00434210" w:rsidRDefault="001D62B0" w:rsidP="001D62B0">
      <w:pPr>
        <w:pStyle w:val="ListParagraph"/>
        <w:numPr>
          <w:ilvl w:val="3"/>
          <w:numId w:val="2"/>
        </w:numPr>
        <w:spacing w:after="0" w:line="240" w:lineRule="auto"/>
        <w:rPr>
          <w:b/>
          <w:sz w:val="20"/>
          <w:szCs w:val="20"/>
        </w:rPr>
      </w:pPr>
      <w:r>
        <w:rPr>
          <w:sz w:val="20"/>
          <w:szCs w:val="20"/>
        </w:rPr>
        <w:t>A patient may take a medication every other day instead of daily if he/she cannot afford it</w:t>
      </w:r>
    </w:p>
    <w:p w:rsidR="001D62B0" w:rsidRPr="00434210" w:rsidRDefault="001D62B0" w:rsidP="001D62B0">
      <w:pPr>
        <w:pStyle w:val="ListParagraph"/>
        <w:numPr>
          <w:ilvl w:val="3"/>
          <w:numId w:val="2"/>
        </w:numPr>
        <w:spacing w:after="0" w:line="240" w:lineRule="auto"/>
        <w:rPr>
          <w:b/>
          <w:sz w:val="20"/>
          <w:szCs w:val="20"/>
        </w:rPr>
      </w:pPr>
      <w:r w:rsidRPr="00434210">
        <w:rPr>
          <w:sz w:val="20"/>
          <w:szCs w:val="20"/>
        </w:rPr>
        <w:t>Taking leftover medications from a previous illness</w:t>
      </w:r>
      <w:r w:rsidRPr="00434210">
        <w:rPr>
          <w:b/>
          <w:sz w:val="20"/>
          <w:szCs w:val="20"/>
        </w:rPr>
        <w:br/>
      </w:r>
    </w:p>
    <w:p w:rsidR="00597420" w:rsidRPr="001D62B0" w:rsidRDefault="00597420" w:rsidP="00E30930">
      <w:pPr>
        <w:pStyle w:val="NoSpacing"/>
        <w:rPr>
          <w:b/>
          <w:sz w:val="24"/>
          <w:szCs w:val="24"/>
        </w:rPr>
      </w:pPr>
      <w:r w:rsidRPr="001D62B0">
        <w:rPr>
          <w:b/>
          <w:sz w:val="24"/>
          <w:szCs w:val="24"/>
        </w:rPr>
        <w:t>Strategies for reducing medical errors</w:t>
      </w:r>
      <w:r w:rsidR="002F65B5" w:rsidRPr="001D62B0">
        <w:rPr>
          <w:b/>
          <w:sz w:val="24"/>
          <w:szCs w:val="24"/>
        </w:rPr>
        <w:t xml:space="preserve">      </w:t>
      </w:r>
      <w:r w:rsidR="001D62B0">
        <w:rPr>
          <w:b/>
          <w:sz w:val="24"/>
          <w:szCs w:val="24"/>
        </w:rPr>
        <w:t xml:space="preserve">     </w:t>
      </w:r>
      <w:r w:rsidR="00451B3C" w:rsidRPr="001D62B0">
        <w:rPr>
          <w:b/>
          <w:sz w:val="24"/>
          <w:szCs w:val="24"/>
        </w:rPr>
        <w:t xml:space="preserve">                                                    </w:t>
      </w:r>
      <w:r w:rsidR="00A35879" w:rsidRPr="001D62B0">
        <w:rPr>
          <w:b/>
          <w:sz w:val="24"/>
          <w:szCs w:val="24"/>
        </w:rPr>
        <w:t xml:space="preserve">                                      </w:t>
      </w:r>
      <w:r w:rsidR="002F65B5" w:rsidRPr="001D62B0">
        <w:rPr>
          <w:b/>
          <w:sz w:val="24"/>
          <w:szCs w:val="24"/>
        </w:rPr>
        <w:t>2</w:t>
      </w:r>
    </w:p>
    <w:p w:rsidR="00434210" w:rsidRPr="00E80976" w:rsidRDefault="00434210" w:rsidP="00434210">
      <w:pPr>
        <w:pStyle w:val="ListParagraph"/>
        <w:numPr>
          <w:ilvl w:val="1"/>
          <w:numId w:val="2"/>
        </w:numPr>
        <w:spacing w:after="0" w:line="240" w:lineRule="auto"/>
        <w:ind w:left="720"/>
        <w:rPr>
          <w:b/>
          <w:sz w:val="20"/>
          <w:szCs w:val="20"/>
          <w:u w:val="single"/>
        </w:rPr>
      </w:pPr>
      <w:r w:rsidRPr="00E80976">
        <w:rPr>
          <w:sz w:val="20"/>
          <w:szCs w:val="20"/>
          <w:u w:val="single"/>
        </w:rPr>
        <w:t>Assessment</w:t>
      </w:r>
    </w:p>
    <w:p w:rsidR="00434210" w:rsidRPr="00E4522E" w:rsidRDefault="00434210" w:rsidP="00434210">
      <w:pPr>
        <w:pStyle w:val="ListParagraph"/>
        <w:numPr>
          <w:ilvl w:val="2"/>
          <w:numId w:val="2"/>
        </w:numPr>
        <w:spacing w:after="0" w:line="240" w:lineRule="auto"/>
        <w:rPr>
          <w:b/>
          <w:sz w:val="20"/>
          <w:szCs w:val="20"/>
        </w:rPr>
      </w:pPr>
      <w:r>
        <w:rPr>
          <w:sz w:val="20"/>
          <w:szCs w:val="20"/>
        </w:rPr>
        <w:t>Ask patient about allergies, health concerns, use of OTC meds/supplements</w:t>
      </w:r>
    </w:p>
    <w:p w:rsidR="00434210" w:rsidRPr="00E4522E" w:rsidRDefault="00434210" w:rsidP="00434210">
      <w:pPr>
        <w:pStyle w:val="ListParagraph"/>
        <w:numPr>
          <w:ilvl w:val="2"/>
          <w:numId w:val="2"/>
        </w:numPr>
        <w:spacing w:after="0" w:line="240" w:lineRule="auto"/>
        <w:rPr>
          <w:b/>
          <w:sz w:val="20"/>
          <w:szCs w:val="20"/>
        </w:rPr>
      </w:pPr>
      <w:r>
        <w:rPr>
          <w:sz w:val="20"/>
          <w:szCs w:val="20"/>
        </w:rPr>
        <w:t>Ensure the patient has been receiving the right dose of meds, at the right time, by the right route.</w:t>
      </w:r>
    </w:p>
    <w:p w:rsidR="00434210" w:rsidRPr="00E80976" w:rsidRDefault="00434210" w:rsidP="00434210">
      <w:pPr>
        <w:pStyle w:val="ListParagraph"/>
        <w:numPr>
          <w:ilvl w:val="2"/>
          <w:numId w:val="2"/>
        </w:numPr>
        <w:spacing w:after="0" w:line="240" w:lineRule="auto"/>
        <w:rPr>
          <w:b/>
          <w:sz w:val="20"/>
          <w:szCs w:val="20"/>
        </w:rPr>
      </w:pPr>
      <w:r>
        <w:rPr>
          <w:sz w:val="20"/>
          <w:szCs w:val="20"/>
        </w:rPr>
        <w:t>Assess organ function that could affect pharmacotherapy</w:t>
      </w:r>
    </w:p>
    <w:p w:rsidR="00434210" w:rsidRPr="00E4522E" w:rsidRDefault="00434210" w:rsidP="00434210">
      <w:pPr>
        <w:pStyle w:val="ListParagraph"/>
        <w:numPr>
          <w:ilvl w:val="2"/>
          <w:numId w:val="2"/>
        </w:numPr>
        <w:spacing w:after="0" w:line="240" w:lineRule="auto"/>
        <w:rPr>
          <w:b/>
          <w:sz w:val="20"/>
          <w:szCs w:val="20"/>
        </w:rPr>
      </w:pPr>
      <w:r>
        <w:rPr>
          <w:sz w:val="20"/>
          <w:szCs w:val="20"/>
        </w:rPr>
        <w:t>Identify patient education needs regarding medications</w:t>
      </w:r>
    </w:p>
    <w:p w:rsidR="00434210" w:rsidRPr="00E80976" w:rsidRDefault="00434210" w:rsidP="00434210">
      <w:pPr>
        <w:pStyle w:val="ListParagraph"/>
        <w:numPr>
          <w:ilvl w:val="1"/>
          <w:numId w:val="2"/>
        </w:numPr>
        <w:spacing w:after="0" w:line="240" w:lineRule="auto"/>
        <w:ind w:left="720"/>
        <w:rPr>
          <w:b/>
          <w:sz w:val="20"/>
          <w:szCs w:val="20"/>
          <w:u w:val="single"/>
        </w:rPr>
      </w:pPr>
      <w:r w:rsidRPr="00E80976">
        <w:rPr>
          <w:sz w:val="20"/>
          <w:szCs w:val="20"/>
          <w:u w:val="single"/>
        </w:rPr>
        <w:t>Planning</w:t>
      </w:r>
    </w:p>
    <w:p w:rsidR="00434210" w:rsidRPr="00E80976" w:rsidRDefault="00434210" w:rsidP="00434210">
      <w:pPr>
        <w:pStyle w:val="ListParagraph"/>
        <w:numPr>
          <w:ilvl w:val="2"/>
          <w:numId w:val="2"/>
        </w:numPr>
        <w:spacing w:after="0" w:line="240" w:lineRule="auto"/>
        <w:rPr>
          <w:b/>
          <w:sz w:val="20"/>
          <w:szCs w:val="20"/>
        </w:rPr>
      </w:pPr>
      <w:r>
        <w:rPr>
          <w:sz w:val="20"/>
          <w:szCs w:val="20"/>
        </w:rPr>
        <w:t>Avoid use of abbreviations/mnemonics</w:t>
      </w:r>
    </w:p>
    <w:p w:rsidR="00434210" w:rsidRPr="00E80976" w:rsidRDefault="00434210" w:rsidP="00434210">
      <w:pPr>
        <w:pStyle w:val="ListParagraph"/>
        <w:numPr>
          <w:ilvl w:val="2"/>
          <w:numId w:val="2"/>
        </w:numPr>
        <w:spacing w:after="0" w:line="240" w:lineRule="auto"/>
        <w:rPr>
          <w:b/>
          <w:sz w:val="20"/>
          <w:szCs w:val="20"/>
        </w:rPr>
      </w:pPr>
      <w:r>
        <w:rPr>
          <w:sz w:val="20"/>
          <w:szCs w:val="20"/>
        </w:rPr>
        <w:t>Question unclear orders</w:t>
      </w:r>
    </w:p>
    <w:p w:rsidR="00434210" w:rsidRPr="00E80976" w:rsidRDefault="00434210" w:rsidP="00434210">
      <w:pPr>
        <w:pStyle w:val="ListParagraph"/>
        <w:numPr>
          <w:ilvl w:val="2"/>
          <w:numId w:val="2"/>
        </w:numPr>
        <w:spacing w:after="0" w:line="240" w:lineRule="auto"/>
        <w:rPr>
          <w:b/>
          <w:sz w:val="20"/>
          <w:szCs w:val="20"/>
        </w:rPr>
      </w:pPr>
      <w:r>
        <w:rPr>
          <w:sz w:val="20"/>
          <w:szCs w:val="20"/>
        </w:rPr>
        <w:t>Do not accept verbal orders</w:t>
      </w:r>
    </w:p>
    <w:p w:rsidR="00434210" w:rsidRPr="00E80976" w:rsidRDefault="00434210" w:rsidP="00434210">
      <w:pPr>
        <w:pStyle w:val="ListParagraph"/>
        <w:numPr>
          <w:ilvl w:val="2"/>
          <w:numId w:val="2"/>
        </w:numPr>
        <w:spacing w:after="0" w:line="240" w:lineRule="auto"/>
        <w:rPr>
          <w:b/>
          <w:sz w:val="20"/>
          <w:szCs w:val="20"/>
        </w:rPr>
      </w:pPr>
      <w:r>
        <w:rPr>
          <w:sz w:val="20"/>
          <w:szCs w:val="20"/>
        </w:rPr>
        <w:t>Follow policy and procedure</w:t>
      </w:r>
    </w:p>
    <w:p w:rsidR="00434210" w:rsidRPr="00E80976" w:rsidRDefault="00434210" w:rsidP="00434210">
      <w:pPr>
        <w:pStyle w:val="ListParagraph"/>
        <w:numPr>
          <w:ilvl w:val="2"/>
          <w:numId w:val="2"/>
        </w:numPr>
        <w:spacing w:after="0" w:line="240" w:lineRule="auto"/>
        <w:rPr>
          <w:b/>
          <w:sz w:val="20"/>
          <w:szCs w:val="20"/>
        </w:rPr>
      </w:pPr>
      <w:r>
        <w:rPr>
          <w:sz w:val="20"/>
          <w:szCs w:val="20"/>
        </w:rPr>
        <w:t>Have patient restate dosing directions, including the correct dose and time</w:t>
      </w:r>
    </w:p>
    <w:p w:rsidR="00434210" w:rsidRPr="00E4522E" w:rsidRDefault="00434210" w:rsidP="00434210">
      <w:pPr>
        <w:pStyle w:val="ListParagraph"/>
        <w:numPr>
          <w:ilvl w:val="2"/>
          <w:numId w:val="2"/>
        </w:numPr>
        <w:spacing w:after="0" w:line="240" w:lineRule="auto"/>
        <w:rPr>
          <w:b/>
          <w:sz w:val="20"/>
          <w:szCs w:val="20"/>
        </w:rPr>
      </w:pPr>
      <w:r>
        <w:rPr>
          <w:sz w:val="20"/>
          <w:szCs w:val="20"/>
        </w:rPr>
        <w:t>Ask patient to demonstrate an understanding of the goals of therapy</w:t>
      </w:r>
    </w:p>
    <w:p w:rsidR="00434210" w:rsidRPr="00E80976" w:rsidRDefault="00434210" w:rsidP="00434210">
      <w:pPr>
        <w:pStyle w:val="ListParagraph"/>
        <w:numPr>
          <w:ilvl w:val="1"/>
          <w:numId w:val="2"/>
        </w:numPr>
        <w:spacing w:after="0" w:line="240" w:lineRule="auto"/>
        <w:ind w:left="720"/>
        <w:rPr>
          <w:b/>
          <w:sz w:val="20"/>
          <w:szCs w:val="20"/>
          <w:u w:val="single"/>
        </w:rPr>
      </w:pPr>
      <w:r w:rsidRPr="00E80976">
        <w:rPr>
          <w:sz w:val="20"/>
          <w:szCs w:val="20"/>
          <w:u w:val="single"/>
        </w:rPr>
        <w:t>Implementation</w:t>
      </w:r>
    </w:p>
    <w:p w:rsidR="00434210" w:rsidRPr="00E80976" w:rsidRDefault="00434210" w:rsidP="00434210">
      <w:pPr>
        <w:pStyle w:val="ListParagraph"/>
        <w:numPr>
          <w:ilvl w:val="2"/>
          <w:numId w:val="2"/>
        </w:numPr>
        <w:spacing w:after="0" w:line="240" w:lineRule="auto"/>
        <w:rPr>
          <w:b/>
          <w:sz w:val="20"/>
          <w:szCs w:val="20"/>
        </w:rPr>
      </w:pPr>
      <w:r>
        <w:rPr>
          <w:sz w:val="20"/>
          <w:szCs w:val="20"/>
        </w:rPr>
        <w:t>PAY ATTENTION</w:t>
      </w:r>
    </w:p>
    <w:p w:rsidR="00434210" w:rsidRPr="00E80976" w:rsidRDefault="00434210" w:rsidP="00434210">
      <w:pPr>
        <w:pStyle w:val="ListParagraph"/>
        <w:numPr>
          <w:ilvl w:val="2"/>
          <w:numId w:val="2"/>
        </w:numPr>
        <w:spacing w:after="0" w:line="240" w:lineRule="auto"/>
        <w:rPr>
          <w:b/>
          <w:sz w:val="20"/>
          <w:szCs w:val="20"/>
          <w:u w:val="single"/>
        </w:rPr>
      </w:pPr>
      <w:r>
        <w:rPr>
          <w:sz w:val="20"/>
          <w:szCs w:val="20"/>
        </w:rPr>
        <w:t xml:space="preserve">Practice the rights (patient, route, time, drug, dose, </w:t>
      </w:r>
      <w:r>
        <w:rPr>
          <w:i/>
          <w:sz w:val="20"/>
          <w:szCs w:val="20"/>
        </w:rPr>
        <w:t>documentation</w:t>
      </w:r>
      <w:r>
        <w:rPr>
          <w:sz w:val="20"/>
          <w:szCs w:val="20"/>
        </w:rPr>
        <w:t>)</w:t>
      </w:r>
    </w:p>
    <w:p w:rsidR="00434210" w:rsidRPr="00E80976" w:rsidRDefault="00434210" w:rsidP="00434210">
      <w:pPr>
        <w:pStyle w:val="ListParagraph"/>
        <w:numPr>
          <w:ilvl w:val="2"/>
          <w:numId w:val="2"/>
        </w:numPr>
        <w:spacing w:after="0" w:line="240" w:lineRule="auto"/>
        <w:rPr>
          <w:b/>
          <w:sz w:val="20"/>
          <w:szCs w:val="20"/>
          <w:u w:val="single"/>
        </w:rPr>
      </w:pPr>
      <w:r>
        <w:rPr>
          <w:sz w:val="20"/>
          <w:szCs w:val="20"/>
        </w:rPr>
        <w:t>Follow the following steps:</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Positively ID the patient using 2 means</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Use correct procedures &amp; techniques for all routes</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Calculate the dose correctly; measure liquids carefully</w:t>
      </w:r>
    </w:p>
    <w:p w:rsidR="00434210" w:rsidRPr="00E80976" w:rsidRDefault="00434210" w:rsidP="00434210">
      <w:pPr>
        <w:pStyle w:val="ListParagraph"/>
        <w:numPr>
          <w:ilvl w:val="4"/>
          <w:numId w:val="2"/>
        </w:numPr>
        <w:spacing w:after="0" w:line="240" w:lineRule="auto"/>
        <w:rPr>
          <w:b/>
          <w:sz w:val="20"/>
          <w:szCs w:val="20"/>
          <w:u w:val="single"/>
        </w:rPr>
      </w:pPr>
      <w:r>
        <w:rPr>
          <w:sz w:val="20"/>
          <w:szCs w:val="20"/>
        </w:rPr>
        <w:t>DOUBLE CHECK; have another nurse or pharmacist check</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Open meds immediately prior to administration and in the presence of the patient</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Record on MAR immediately</w:t>
      </w:r>
    </w:p>
    <w:p w:rsidR="00434210" w:rsidRPr="00E80976" w:rsidRDefault="00434210" w:rsidP="00434210">
      <w:pPr>
        <w:pStyle w:val="ListParagraph"/>
        <w:numPr>
          <w:ilvl w:val="3"/>
          <w:numId w:val="2"/>
        </w:numPr>
        <w:spacing w:after="0" w:line="240" w:lineRule="auto"/>
        <w:rPr>
          <w:b/>
          <w:sz w:val="20"/>
          <w:szCs w:val="20"/>
          <w:u w:val="single"/>
        </w:rPr>
      </w:pPr>
      <w:r>
        <w:rPr>
          <w:sz w:val="20"/>
          <w:szCs w:val="20"/>
        </w:rPr>
        <w:t>Confirm the patient has swallowed the meds</w:t>
      </w:r>
    </w:p>
    <w:p w:rsidR="00434210" w:rsidRPr="00C62F9F" w:rsidRDefault="00434210" w:rsidP="00434210">
      <w:pPr>
        <w:pStyle w:val="ListParagraph"/>
        <w:numPr>
          <w:ilvl w:val="3"/>
          <w:numId w:val="2"/>
        </w:numPr>
        <w:spacing w:after="0" w:line="240" w:lineRule="auto"/>
        <w:rPr>
          <w:b/>
          <w:sz w:val="20"/>
          <w:szCs w:val="20"/>
          <w:u w:val="single"/>
        </w:rPr>
      </w:pPr>
      <w:r>
        <w:rPr>
          <w:sz w:val="20"/>
          <w:szCs w:val="20"/>
        </w:rPr>
        <w:t>Do not crush long-acting oral meds and tell patient not to</w:t>
      </w:r>
    </w:p>
    <w:p w:rsidR="00434210" w:rsidRPr="00C62F9F" w:rsidRDefault="00434210" w:rsidP="00434210">
      <w:pPr>
        <w:pStyle w:val="ListParagraph"/>
        <w:numPr>
          <w:ilvl w:val="1"/>
          <w:numId w:val="2"/>
        </w:numPr>
        <w:spacing w:after="0" w:line="240" w:lineRule="auto"/>
        <w:ind w:left="720"/>
        <w:rPr>
          <w:b/>
          <w:sz w:val="20"/>
          <w:szCs w:val="20"/>
        </w:rPr>
      </w:pPr>
      <w:r w:rsidRPr="00E80976">
        <w:rPr>
          <w:sz w:val="20"/>
          <w:szCs w:val="20"/>
          <w:u w:val="single"/>
        </w:rPr>
        <w:t>Evaluation</w:t>
      </w:r>
    </w:p>
    <w:p w:rsidR="00434210" w:rsidRPr="00C62F9F" w:rsidRDefault="00434210" w:rsidP="00434210">
      <w:pPr>
        <w:pStyle w:val="ListParagraph"/>
        <w:numPr>
          <w:ilvl w:val="2"/>
          <w:numId w:val="2"/>
        </w:numPr>
        <w:spacing w:after="0" w:line="240" w:lineRule="auto"/>
        <w:rPr>
          <w:b/>
          <w:sz w:val="20"/>
          <w:szCs w:val="20"/>
        </w:rPr>
      </w:pPr>
      <w:r>
        <w:rPr>
          <w:sz w:val="20"/>
          <w:szCs w:val="20"/>
        </w:rPr>
        <w:t>Determine if therapeutic effects (i.e. – normal BP after receiving antihypertensives) or adverse effects have occurred.</w:t>
      </w:r>
    </w:p>
    <w:p w:rsidR="00434210" w:rsidRDefault="00434210" w:rsidP="00434210">
      <w:pPr>
        <w:pStyle w:val="ListParagraph"/>
        <w:numPr>
          <w:ilvl w:val="1"/>
          <w:numId w:val="2"/>
        </w:numPr>
        <w:spacing w:after="0" w:line="240" w:lineRule="auto"/>
        <w:ind w:left="720"/>
        <w:rPr>
          <w:b/>
          <w:sz w:val="20"/>
          <w:szCs w:val="20"/>
        </w:rPr>
      </w:pPr>
      <w:r>
        <w:rPr>
          <w:b/>
          <w:sz w:val="20"/>
          <w:szCs w:val="20"/>
        </w:rPr>
        <w:t>Fatal errors</w:t>
      </w:r>
    </w:p>
    <w:p w:rsidR="00434210" w:rsidRPr="00C62F9F" w:rsidRDefault="00434210" w:rsidP="00434210">
      <w:pPr>
        <w:pStyle w:val="ListParagraph"/>
        <w:numPr>
          <w:ilvl w:val="2"/>
          <w:numId w:val="2"/>
        </w:numPr>
        <w:spacing w:after="0" w:line="240" w:lineRule="auto"/>
        <w:rPr>
          <w:b/>
          <w:sz w:val="20"/>
          <w:szCs w:val="20"/>
        </w:rPr>
      </w:pPr>
      <w:r>
        <w:rPr>
          <w:sz w:val="20"/>
          <w:szCs w:val="20"/>
        </w:rPr>
        <w:t>Most common is improper dose</w:t>
      </w:r>
    </w:p>
    <w:p w:rsidR="00434210" w:rsidRPr="00C62F9F" w:rsidRDefault="00434210" w:rsidP="00434210">
      <w:pPr>
        <w:pStyle w:val="ListParagraph"/>
        <w:numPr>
          <w:ilvl w:val="2"/>
          <w:numId w:val="2"/>
        </w:numPr>
        <w:spacing w:after="0" w:line="240" w:lineRule="auto"/>
        <w:rPr>
          <w:b/>
          <w:sz w:val="20"/>
          <w:szCs w:val="20"/>
        </w:rPr>
      </w:pPr>
      <w:r>
        <w:rPr>
          <w:sz w:val="20"/>
          <w:szCs w:val="20"/>
        </w:rPr>
        <w:t>Followed by wrong drug and wrong route</w:t>
      </w:r>
    </w:p>
    <w:p w:rsidR="00434210" w:rsidRPr="00C62F9F" w:rsidRDefault="00434210" w:rsidP="00434210">
      <w:pPr>
        <w:pStyle w:val="ListParagraph"/>
        <w:numPr>
          <w:ilvl w:val="2"/>
          <w:numId w:val="2"/>
        </w:numPr>
        <w:spacing w:after="0" w:line="240" w:lineRule="auto"/>
        <w:rPr>
          <w:b/>
          <w:sz w:val="20"/>
          <w:szCs w:val="20"/>
        </w:rPr>
      </w:pPr>
      <w:r>
        <w:rPr>
          <w:sz w:val="20"/>
          <w:szCs w:val="20"/>
        </w:rPr>
        <w:t>Almost half occurred in patients &gt;60</w:t>
      </w:r>
    </w:p>
    <w:p w:rsidR="00434210" w:rsidRPr="00C62F9F" w:rsidRDefault="00434210" w:rsidP="00434210">
      <w:pPr>
        <w:pStyle w:val="ListParagraph"/>
        <w:numPr>
          <w:ilvl w:val="2"/>
          <w:numId w:val="2"/>
        </w:numPr>
        <w:spacing w:after="0" w:line="240" w:lineRule="auto"/>
        <w:rPr>
          <w:b/>
          <w:sz w:val="20"/>
          <w:szCs w:val="20"/>
        </w:rPr>
      </w:pPr>
      <w:r>
        <w:rPr>
          <w:sz w:val="20"/>
          <w:szCs w:val="20"/>
        </w:rPr>
        <w:t>Children are also vulnerable</w:t>
      </w:r>
    </w:p>
    <w:p w:rsidR="00434210" w:rsidRPr="00E370B0" w:rsidRDefault="00434210" w:rsidP="00434210">
      <w:pPr>
        <w:pStyle w:val="ListParagraph"/>
        <w:numPr>
          <w:ilvl w:val="1"/>
          <w:numId w:val="2"/>
        </w:numPr>
        <w:spacing w:after="0" w:line="240" w:lineRule="auto"/>
        <w:ind w:left="720"/>
        <w:rPr>
          <w:b/>
          <w:sz w:val="20"/>
          <w:szCs w:val="20"/>
        </w:rPr>
      </w:pPr>
      <w:r>
        <w:rPr>
          <w:sz w:val="20"/>
          <w:szCs w:val="20"/>
        </w:rPr>
        <w:t>Always know drug standard before administering (that way, when an MD writes 500mg instead of 50mg, you can catch the error)</w:t>
      </w:r>
    </w:p>
    <w:p w:rsidR="00434210" w:rsidRPr="00434210" w:rsidRDefault="00434210" w:rsidP="00E30930">
      <w:pPr>
        <w:pStyle w:val="ListParagraph"/>
        <w:numPr>
          <w:ilvl w:val="2"/>
          <w:numId w:val="2"/>
        </w:numPr>
        <w:spacing w:after="0" w:line="240" w:lineRule="auto"/>
        <w:rPr>
          <w:b/>
          <w:sz w:val="20"/>
          <w:szCs w:val="20"/>
        </w:rPr>
      </w:pPr>
      <w:r>
        <w:rPr>
          <w:sz w:val="20"/>
          <w:szCs w:val="20"/>
        </w:rPr>
        <w:t>NEVER give a drug you are unfamiliar with (both uses and side effects)</w:t>
      </w:r>
      <w:r w:rsidRPr="00C62F9F">
        <w:rPr>
          <w:b/>
          <w:sz w:val="20"/>
          <w:szCs w:val="20"/>
        </w:rPr>
        <w:br/>
      </w:r>
    </w:p>
    <w:p w:rsidR="001D62B0" w:rsidRDefault="00597420" w:rsidP="00E30930">
      <w:pPr>
        <w:pStyle w:val="NoSpacing"/>
        <w:rPr>
          <w:b/>
          <w:sz w:val="24"/>
          <w:szCs w:val="24"/>
        </w:rPr>
      </w:pPr>
      <w:r w:rsidRPr="001D62B0">
        <w:rPr>
          <w:b/>
          <w:sz w:val="24"/>
          <w:szCs w:val="24"/>
        </w:rPr>
        <w:t>Categories of medication errors</w:t>
      </w:r>
      <w:r w:rsidR="00AB645E" w:rsidRPr="001D62B0">
        <w:rPr>
          <w:b/>
          <w:sz w:val="24"/>
          <w:szCs w:val="24"/>
        </w:rPr>
        <w:t xml:space="preserve">    </w:t>
      </w:r>
      <w:r w:rsidR="001D62B0">
        <w:rPr>
          <w:b/>
          <w:sz w:val="24"/>
          <w:szCs w:val="24"/>
        </w:rPr>
        <w:t xml:space="preserve">            </w:t>
      </w:r>
      <w:r w:rsidR="00451B3C" w:rsidRPr="001D62B0">
        <w:rPr>
          <w:b/>
          <w:sz w:val="24"/>
          <w:szCs w:val="24"/>
        </w:rPr>
        <w:t xml:space="preserve">                                                         </w:t>
      </w:r>
      <w:r w:rsidR="00A35879" w:rsidRPr="001D62B0">
        <w:rPr>
          <w:b/>
          <w:sz w:val="24"/>
          <w:szCs w:val="24"/>
        </w:rPr>
        <w:t xml:space="preserve">                                      </w:t>
      </w:r>
      <w:r w:rsidR="00451B3C" w:rsidRPr="001D62B0">
        <w:rPr>
          <w:b/>
          <w:sz w:val="24"/>
          <w:szCs w:val="24"/>
        </w:rPr>
        <w:t xml:space="preserve"> 2                                                                                                                                                                                                                                              </w:t>
      </w:r>
    </w:p>
    <w:p w:rsidR="001D62B0" w:rsidRPr="00256EB6" w:rsidRDefault="001D62B0" w:rsidP="001D62B0">
      <w:pPr>
        <w:pStyle w:val="ListParagraph"/>
        <w:numPr>
          <w:ilvl w:val="2"/>
          <w:numId w:val="2"/>
        </w:numPr>
        <w:spacing w:after="0" w:line="240" w:lineRule="auto"/>
        <w:rPr>
          <w:b/>
          <w:sz w:val="20"/>
          <w:szCs w:val="20"/>
        </w:rPr>
      </w:pPr>
      <w:r w:rsidRPr="00256EB6">
        <w:rPr>
          <w:sz w:val="20"/>
          <w:szCs w:val="20"/>
        </w:rPr>
        <w:lastRenderedPageBreak/>
        <w:t xml:space="preserve">Category A – </w:t>
      </w:r>
      <w:r>
        <w:rPr>
          <w:sz w:val="20"/>
          <w:szCs w:val="20"/>
        </w:rPr>
        <w:t>Circumstances or events that had p</w:t>
      </w:r>
      <w:r w:rsidRPr="00256EB6">
        <w:rPr>
          <w:sz w:val="20"/>
          <w:szCs w:val="20"/>
        </w:rPr>
        <w:t xml:space="preserve">otential </w:t>
      </w:r>
      <w:r>
        <w:rPr>
          <w:sz w:val="20"/>
          <w:szCs w:val="20"/>
        </w:rPr>
        <w:t xml:space="preserve">to cause </w:t>
      </w:r>
      <w:r w:rsidRPr="00256EB6">
        <w:rPr>
          <w:sz w:val="20"/>
          <w:szCs w:val="20"/>
        </w:rPr>
        <w:t>an error</w:t>
      </w:r>
    </w:p>
    <w:p w:rsidR="001D62B0" w:rsidRPr="00256EB6" w:rsidRDefault="001D62B0" w:rsidP="001D62B0">
      <w:pPr>
        <w:pStyle w:val="ListParagraph"/>
        <w:numPr>
          <w:ilvl w:val="2"/>
          <w:numId w:val="2"/>
        </w:numPr>
        <w:spacing w:after="0" w:line="240" w:lineRule="auto"/>
        <w:rPr>
          <w:b/>
          <w:sz w:val="20"/>
          <w:szCs w:val="20"/>
        </w:rPr>
      </w:pPr>
      <w:r w:rsidRPr="00256EB6">
        <w:rPr>
          <w:sz w:val="20"/>
          <w:szCs w:val="20"/>
        </w:rPr>
        <w:t xml:space="preserve">Category B – Error </w:t>
      </w:r>
      <w:r>
        <w:rPr>
          <w:sz w:val="20"/>
          <w:szCs w:val="20"/>
        </w:rPr>
        <w:t xml:space="preserve">that </w:t>
      </w:r>
      <w:r w:rsidRPr="00256EB6">
        <w:rPr>
          <w:sz w:val="20"/>
          <w:szCs w:val="20"/>
        </w:rPr>
        <w:t>did not reach the patient</w:t>
      </w:r>
      <w:r>
        <w:rPr>
          <w:sz w:val="20"/>
          <w:szCs w:val="20"/>
        </w:rPr>
        <w:t xml:space="preserve"> (an “error of omission” does reach the patient)</w:t>
      </w:r>
    </w:p>
    <w:p w:rsidR="001D62B0" w:rsidRPr="00C639A8" w:rsidRDefault="001D62B0" w:rsidP="001D62B0">
      <w:pPr>
        <w:pStyle w:val="ListParagraph"/>
        <w:numPr>
          <w:ilvl w:val="2"/>
          <w:numId w:val="2"/>
        </w:numPr>
        <w:spacing w:after="0" w:line="240" w:lineRule="auto"/>
        <w:rPr>
          <w:b/>
          <w:sz w:val="20"/>
          <w:szCs w:val="20"/>
        </w:rPr>
      </w:pPr>
      <w:r>
        <w:rPr>
          <w:sz w:val="20"/>
          <w:szCs w:val="20"/>
        </w:rPr>
        <w:t>Category C – Error that reached the patient but did not cause harm</w:t>
      </w:r>
    </w:p>
    <w:p w:rsidR="001D62B0" w:rsidRPr="00C639A8" w:rsidRDefault="001D62B0" w:rsidP="001D62B0">
      <w:pPr>
        <w:pStyle w:val="ListParagraph"/>
        <w:numPr>
          <w:ilvl w:val="2"/>
          <w:numId w:val="2"/>
        </w:numPr>
        <w:spacing w:after="0" w:line="240" w:lineRule="auto"/>
        <w:rPr>
          <w:b/>
          <w:sz w:val="20"/>
          <w:szCs w:val="20"/>
        </w:rPr>
      </w:pPr>
      <w:r>
        <w:rPr>
          <w:sz w:val="20"/>
          <w:szCs w:val="20"/>
        </w:rPr>
        <w:t>Category D – Error that reached the patient and required monitoring to confirm that it resulted in no harm to the patient and/or required intervention to preclude harm</w:t>
      </w:r>
    </w:p>
    <w:p w:rsidR="001D62B0" w:rsidRPr="00C639A8" w:rsidRDefault="001D62B0" w:rsidP="001D62B0">
      <w:pPr>
        <w:pStyle w:val="ListParagraph"/>
        <w:numPr>
          <w:ilvl w:val="2"/>
          <w:numId w:val="2"/>
        </w:numPr>
        <w:spacing w:after="0" w:line="240" w:lineRule="auto"/>
        <w:rPr>
          <w:b/>
          <w:sz w:val="20"/>
          <w:szCs w:val="20"/>
        </w:rPr>
      </w:pPr>
      <w:r>
        <w:rPr>
          <w:sz w:val="20"/>
          <w:szCs w:val="20"/>
        </w:rPr>
        <w:t xml:space="preserve">Category </w:t>
      </w:r>
      <w:r w:rsidR="0086598F">
        <w:rPr>
          <w:sz w:val="20"/>
          <w:szCs w:val="20"/>
        </w:rPr>
        <w:t>I</w:t>
      </w:r>
      <w:r>
        <w:rPr>
          <w:sz w:val="20"/>
          <w:szCs w:val="20"/>
        </w:rPr>
        <w:t xml:space="preserve"> </w:t>
      </w:r>
      <w:r w:rsidR="0086598F">
        <w:rPr>
          <w:sz w:val="20"/>
          <w:szCs w:val="20"/>
        </w:rPr>
        <w:t>– Error that may have contributed to or caused patient death</w:t>
      </w:r>
    </w:p>
    <w:p w:rsidR="001D62B0" w:rsidRDefault="001D62B0" w:rsidP="00E30930">
      <w:pPr>
        <w:pStyle w:val="NoSpacing"/>
        <w:rPr>
          <w:b/>
          <w:sz w:val="24"/>
          <w:szCs w:val="24"/>
        </w:rPr>
      </w:pPr>
    </w:p>
    <w:p w:rsidR="00AB645E" w:rsidRPr="001D62B0" w:rsidRDefault="00AB645E" w:rsidP="00E30930">
      <w:pPr>
        <w:pStyle w:val="NoSpacing"/>
        <w:rPr>
          <w:b/>
          <w:sz w:val="24"/>
          <w:szCs w:val="24"/>
        </w:rPr>
      </w:pPr>
      <w:r w:rsidRPr="001D62B0">
        <w:rPr>
          <w:b/>
          <w:sz w:val="24"/>
          <w:szCs w:val="24"/>
        </w:rPr>
        <w:t xml:space="preserve">Importance of policies and procedures   </w:t>
      </w:r>
      <w:r w:rsidR="001D62B0">
        <w:rPr>
          <w:b/>
          <w:sz w:val="24"/>
          <w:szCs w:val="24"/>
        </w:rPr>
        <w:t xml:space="preserve">  </w:t>
      </w:r>
      <w:r w:rsidR="00451B3C" w:rsidRPr="001D62B0">
        <w:rPr>
          <w:b/>
          <w:sz w:val="24"/>
          <w:szCs w:val="24"/>
        </w:rPr>
        <w:t xml:space="preserve">                        </w:t>
      </w:r>
      <w:r w:rsidR="001D62B0">
        <w:rPr>
          <w:b/>
          <w:sz w:val="24"/>
          <w:szCs w:val="24"/>
        </w:rPr>
        <w:t xml:space="preserve">    </w:t>
      </w:r>
      <w:r w:rsidR="00136FB2" w:rsidRPr="001D62B0">
        <w:rPr>
          <w:b/>
          <w:sz w:val="24"/>
          <w:szCs w:val="24"/>
        </w:rPr>
        <w:t xml:space="preserve">                           </w:t>
      </w:r>
      <w:r w:rsidR="00A35879" w:rsidRPr="001D62B0">
        <w:rPr>
          <w:b/>
          <w:sz w:val="24"/>
          <w:szCs w:val="24"/>
        </w:rPr>
        <w:t xml:space="preserve">                                       </w:t>
      </w:r>
      <w:r w:rsidRPr="001D62B0">
        <w:rPr>
          <w:b/>
          <w:sz w:val="24"/>
          <w:szCs w:val="24"/>
        </w:rPr>
        <w:t>1</w:t>
      </w:r>
    </w:p>
    <w:p w:rsidR="00434210" w:rsidRPr="00C839C4" w:rsidRDefault="00434210" w:rsidP="00434210">
      <w:pPr>
        <w:pStyle w:val="NoSpacing"/>
        <w:numPr>
          <w:ilvl w:val="0"/>
          <w:numId w:val="3"/>
        </w:numPr>
        <w:rPr>
          <w:b/>
          <w:sz w:val="20"/>
          <w:szCs w:val="24"/>
        </w:rPr>
      </w:pPr>
      <w:r w:rsidRPr="00C839C4">
        <w:rPr>
          <w:sz w:val="20"/>
          <w:szCs w:val="24"/>
        </w:rPr>
        <w:t>Following policy and procedures is an integral step in preventing medication errors</w:t>
      </w:r>
    </w:p>
    <w:p w:rsidR="00434210" w:rsidRPr="00C839C4" w:rsidRDefault="00434210" w:rsidP="00434210">
      <w:pPr>
        <w:pStyle w:val="NoSpacing"/>
        <w:numPr>
          <w:ilvl w:val="0"/>
          <w:numId w:val="3"/>
        </w:numPr>
        <w:rPr>
          <w:b/>
          <w:szCs w:val="24"/>
        </w:rPr>
      </w:pPr>
      <w:r w:rsidRPr="00C839C4">
        <w:rPr>
          <w:sz w:val="20"/>
          <w:szCs w:val="24"/>
        </w:rPr>
        <w:t xml:space="preserve">Also, covers </w:t>
      </w:r>
      <w:r w:rsidR="0059758A" w:rsidRPr="00C839C4">
        <w:rPr>
          <w:sz w:val="20"/>
          <w:szCs w:val="24"/>
        </w:rPr>
        <w:t>your butt – if you can prove you followed policy and procedure and a problem occurred</w:t>
      </w:r>
      <w:proofErr w:type="gramStart"/>
      <w:r w:rsidR="0059758A" w:rsidRPr="00C839C4">
        <w:rPr>
          <w:sz w:val="20"/>
          <w:szCs w:val="24"/>
        </w:rPr>
        <w:t>,</w:t>
      </w:r>
      <w:proofErr w:type="gramEnd"/>
      <w:r w:rsidR="0059758A" w:rsidRPr="00C839C4">
        <w:rPr>
          <w:sz w:val="20"/>
          <w:szCs w:val="24"/>
        </w:rPr>
        <w:t xml:space="preserve"> it can relinquish you of legal</w:t>
      </w:r>
      <w:r w:rsidR="00C839C4">
        <w:rPr>
          <w:sz w:val="20"/>
          <w:szCs w:val="24"/>
        </w:rPr>
        <w:t xml:space="preserve"> blame</w:t>
      </w:r>
      <w:r w:rsidR="0059758A" w:rsidRPr="00C839C4">
        <w:rPr>
          <w:sz w:val="20"/>
          <w:szCs w:val="24"/>
        </w:rPr>
        <w:t xml:space="preserve"> for an error.</w:t>
      </w:r>
      <w:r w:rsidR="00C839C4">
        <w:rPr>
          <w:szCs w:val="24"/>
        </w:rPr>
        <w:br/>
      </w:r>
    </w:p>
    <w:p w:rsidR="00AB645E" w:rsidRPr="001D62B0" w:rsidRDefault="00AB645E" w:rsidP="00E30930">
      <w:pPr>
        <w:pStyle w:val="NoSpacing"/>
        <w:rPr>
          <w:b/>
          <w:sz w:val="24"/>
          <w:szCs w:val="24"/>
        </w:rPr>
      </w:pPr>
      <w:r w:rsidRPr="001D62B0">
        <w:rPr>
          <w:b/>
          <w:sz w:val="24"/>
          <w:szCs w:val="24"/>
        </w:rPr>
        <w:t xml:space="preserve">The impact of medication errors    </w:t>
      </w:r>
      <w:r w:rsidR="00451B3C" w:rsidRPr="001D62B0">
        <w:rPr>
          <w:b/>
          <w:sz w:val="24"/>
          <w:szCs w:val="24"/>
        </w:rPr>
        <w:t xml:space="preserve">         </w:t>
      </w:r>
      <w:r w:rsidR="001D62B0">
        <w:rPr>
          <w:b/>
          <w:sz w:val="24"/>
          <w:szCs w:val="24"/>
        </w:rPr>
        <w:t xml:space="preserve">                               </w:t>
      </w:r>
      <w:r w:rsidR="00451B3C" w:rsidRPr="001D62B0">
        <w:rPr>
          <w:b/>
          <w:sz w:val="24"/>
          <w:szCs w:val="24"/>
        </w:rPr>
        <w:t xml:space="preserve">                             </w:t>
      </w:r>
      <w:r w:rsidR="00A35879" w:rsidRPr="001D62B0">
        <w:rPr>
          <w:b/>
          <w:sz w:val="24"/>
          <w:szCs w:val="24"/>
        </w:rPr>
        <w:t xml:space="preserve">                                      </w:t>
      </w:r>
      <w:r w:rsidRPr="001D62B0">
        <w:rPr>
          <w:b/>
          <w:sz w:val="24"/>
          <w:szCs w:val="24"/>
        </w:rPr>
        <w:t>1</w:t>
      </w:r>
    </w:p>
    <w:p w:rsidR="00314D4D" w:rsidRPr="00994E10" w:rsidRDefault="00314D4D" w:rsidP="00314D4D">
      <w:pPr>
        <w:pStyle w:val="ListParagraph"/>
        <w:numPr>
          <w:ilvl w:val="1"/>
          <w:numId w:val="2"/>
        </w:numPr>
        <w:spacing w:after="0" w:line="240" w:lineRule="auto"/>
        <w:ind w:left="720"/>
        <w:rPr>
          <w:b/>
          <w:i/>
          <w:sz w:val="20"/>
          <w:szCs w:val="20"/>
        </w:rPr>
      </w:pPr>
      <w:r w:rsidRPr="00994E10">
        <w:rPr>
          <w:i/>
          <w:sz w:val="20"/>
          <w:szCs w:val="20"/>
        </w:rPr>
        <w:t>The misery of the patient will be prolonged</w:t>
      </w:r>
    </w:p>
    <w:p w:rsidR="00314D4D" w:rsidRPr="00994E10" w:rsidRDefault="00314D4D" w:rsidP="00314D4D">
      <w:pPr>
        <w:pStyle w:val="ListParagraph"/>
        <w:numPr>
          <w:ilvl w:val="1"/>
          <w:numId w:val="2"/>
        </w:numPr>
        <w:spacing w:after="0" w:line="240" w:lineRule="auto"/>
        <w:ind w:left="720"/>
        <w:rPr>
          <w:b/>
          <w:sz w:val="20"/>
          <w:szCs w:val="20"/>
        </w:rPr>
      </w:pPr>
      <w:r>
        <w:rPr>
          <w:sz w:val="20"/>
          <w:szCs w:val="20"/>
        </w:rPr>
        <w:t>Medication errors are the most common cause of morbidity and preventable death within hospitals</w:t>
      </w:r>
    </w:p>
    <w:p w:rsidR="00314D4D" w:rsidRPr="0031685B" w:rsidRDefault="00314D4D" w:rsidP="00314D4D">
      <w:pPr>
        <w:pStyle w:val="ListParagraph"/>
        <w:numPr>
          <w:ilvl w:val="1"/>
          <w:numId w:val="2"/>
        </w:numPr>
        <w:spacing w:after="0" w:line="240" w:lineRule="auto"/>
        <w:ind w:left="720"/>
        <w:rPr>
          <w:b/>
          <w:sz w:val="20"/>
          <w:szCs w:val="20"/>
        </w:rPr>
      </w:pPr>
      <w:r>
        <w:rPr>
          <w:sz w:val="20"/>
          <w:szCs w:val="20"/>
        </w:rPr>
        <w:t>Devastating emotional impact on the person who made the error</w:t>
      </w:r>
    </w:p>
    <w:p w:rsidR="00314D4D" w:rsidRPr="0031685B" w:rsidRDefault="00314D4D" w:rsidP="00314D4D">
      <w:pPr>
        <w:pStyle w:val="ListParagraph"/>
        <w:numPr>
          <w:ilvl w:val="1"/>
          <w:numId w:val="2"/>
        </w:numPr>
        <w:spacing w:after="0" w:line="240" w:lineRule="auto"/>
        <w:ind w:left="720"/>
        <w:rPr>
          <w:b/>
          <w:sz w:val="20"/>
          <w:szCs w:val="20"/>
        </w:rPr>
      </w:pPr>
      <w:r>
        <w:rPr>
          <w:sz w:val="20"/>
          <w:szCs w:val="20"/>
        </w:rPr>
        <w:t>Increased costs</w:t>
      </w:r>
    </w:p>
    <w:p w:rsidR="00314D4D" w:rsidRPr="0031685B" w:rsidRDefault="00314D4D" w:rsidP="00314D4D">
      <w:pPr>
        <w:pStyle w:val="ListParagraph"/>
        <w:numPr>
          <w:ilvl w:val="1"/>
          <w:numId w:val="2"/>
        </w:numPr>
        <w:spacing w:after="0" w:line="240" w:lineRule="auto"/>
        <w:ind w:left="720"/>
        <w:rPr>
          <w:b/>
          <w:sz w:val="20"/>
          <w:szCs w:val="20"/>
        </w:rPr>
      </w:pPr>
      <w:r>
        <w:rPr>
          <w:sz w:val="20"/>
          <w:szCs w:val="20"/>
        </w:rPr>
        <w:t>Patient inconvenience, harm, or death</w:t>
      </w:r>
    </w:p>
    <w:p w:rsidR="00314D4D" w:rsidRPr="0031685B" w:rsidRDefault="00314D4D" w:rsidP="00314D4D">
      <w:pPr>
        <w:pStyle w:val="ListParagraph"/>
        <w:numPr>
          <w:ilvl w:val="1"/>
          <w:numId w:val="2"/>
        </w:numPr>
        <w:spacing w:after="0" w:line="240" w:lineRule="auto"/>
        <w:ind w:left="720"/>
        <w:rPr>
          <w:b/>
          <w:sz w:val="20"/>
          <w:szCs w:val="20"/>
        </w:rPr>
      </w:pPr>
      <w:r>
        <w:rPr>
          <w:sz w:val="20"/>
          <w:szCs w:val="20"/>
        </w:rPr>
        <w:t>Each error or potential for one should be investigated to identify ways to prevent future errors</w:t>
      </w:r>
    </w:p>
    <w:p w:rsidR="00314D4D" w:rsidRPr="00314D4D" w:rsidRDefault="00314D4D" w:rsidP="00314D4D">
      <w:pPr>
        <w:pStyle w:val="ListParagraph"/>
        <w:numPr>
          <w:ilvl w:val="2"/>
          <w:numId w:val="2"/>
        </w:numPr>
        <w:spacing w:after="0" w:line="240" w:lineRule="auto"/>
        <w:rPr>
          <w:b/>
          <w:sz w:val="20"/>
          <w:szCs w:val="20"/>
        </w:rPr>
      </w:pPr>
      <w:r>
        <w:rPr>
          <w:sz w:val="20"/>
          <w:szCs w:val="20"/>
        </w:rPr>
        <w:t>In a nonpunitive way to encourage staff to report errors, b</w:t>
      </w:r>
      <w:r w:rsidRPr="0031685B">
        <w:rPr>
          <w:sz w:val="20"/>
          <w:szCs w:val="20"/>
        </w:rPr>
        <w:t>uilding a culture of safety</w:t>
      </w:r>
    </w:p>
    <w:p w:rsidR="00314D4D" w:rsidRPr="00314D4D" w:rsidRDefault="00314D4D" w:rsidP="00314D4D">
      <w:pPr>
        <w:pStyle w:val="ListParagraph"/>
        <w:numPr>
          <w:ilvl w:val="2"/>
          <w:numId w:val="2"/>
        </w:numPr>
        <w:spacing w:after="0" w:line="240" w:lineRule="auto"/>
        <w:rPr>
          <w:b/>
          <w:sz w:val="20"/>
          <w:szCs w:val="20"/>
        </w:rPr>
      </w:pPr>
      <w:r w:rsidRPr="00314D4D">
        <w:rPr>
          <w:sz w:val="20"/>
          <w:szCs w:val="20"/>
        </w:rPr>
        <w:t>In order to implement new policies/procedures to reduce/eliminate errors</w:t>
      </w:r>
      <w:r w:rsidRPr="00314D4D">
        <w:rPr>
          <w:b/>
          <w:sz w:val="20"/>
          <w:szCs w:val="20"/>
        </w:rPr>
        <w:br/>
      </w:r>
    </w:p>
    <w:p w:rsidR="00AB645E" w:rsidRPr="001D62B0" w:rsidRDefault="00AB645E" w:rsidP="00E30930">
      <w:pPr>
        <w:pStyle w:val="NoSpacing"/>
        <w:rPr>
          <w:b/>
          <w:sz w:val="24"/>
          <w:szCs w:val="24"/>
        </w:rPr>
      </w:pPr>
      <w:r w:rsidRPr="001D62B0">
        <w:rPr>
          <w:b/>
          <w:sz w:val="24"/>
          <w:szCs w:val="24"/>
        </w:rPr>
        <w:t xml:space="preserve">Reporting and documenting medication error    </w:t>
      </w:r>
      <w:r w:rsidR="00451B3C" w:rsidRPr="001D62B0">
        <w:rPr>
          <w:b/>
          <w:sz w:val="24"/>
          <w:szCs w:val="24"/>
        </w:rPr>
        <w:t xml:space="preserve">               </w:t>
      </w:r>
      <w:r w:rsidR="00136FB2" w:rsidRPr="001D62B0">
        <w:rPr>
          <w:b/>
          <w:sz w:val="24"/>
          <w:szCs w:val="24"/>
        </w:rPr>
        <w:t xml:space="preserve">                             </w:t>
      </w:r>
      <w:r w:rsidR="00A35879" w:rsidRPr="001D62B0">
        <w:rPr>
          <w:b/>
          <w:sz w:val="24"/>
          <w:szCs w:val="24"/>
        </w:rPr>
        <w:t xml:space="preserve">                                      </w:t>
      </w:r>
      <w:r w:rsidRPr="001D62B0">
        <w:rPr>
          <w:b/>
          <w:sz w:val="24"/>
          <w:szCs w:val="24"/>
        </w:rPr>
        <w:t>1</w:t>
      </w:r>
    </w:p>
    <w:p w:rsidR="00314D4D" w:rsidRPr="002F40E9" w:rsidRDefault="00314D4D" w:rsidP="00314D4D">
      <w:pPr>
        <w:pStyle w:val="ListParagraph"/>
        <w:numPr>
          <w:ilvl w:val="1"/>
          <w:numId w:val="2"/>
        </w:numPr>
        <w:spacing w:after="0" w:line="240" w:lineRule="auto"/>
        <w:ind w:left="720"/>
        <w:rPr>
          <w:b/>
          <w:sz w:val="20"/>
          <w:szCs w:val="20"/>
        </w:rPr>
      </w:pPr>
      <w:r>
        <w:rPr>
          <w:b/>
          <w:sz w:val="20"/>
          <w:szCs w:val="20"/>
        </w:rPr>
        <w:t xml:space="preserve">Goal = </w:t>
      </w:r>
      <w:r>
        <w:rPr>
          <w:sz w:val="20"/>
          <w:szCs w:val="20"/>
        </w:rPr>
        <w:t>Safe and effective patient care and patient medication administration</w:t>
      </w:r>
    </w:p>
    <w:p w:rsidR="00314D4D" w:rsidRPr="00E370B0" w:rsidRDefault="00314D4D" w:rsidP="00314D4D">
      <w:pPr>
        <w:pStyle w:val="ListParagraph"/>
        <w:numPr>
          <w:ilvl w:val="1"/>
          <w:numId w:val="2"/>
        </w:numPr>
        <w:spacing w:after="0" w:line="240" w:lineRule="auto"/>
        <w:ind w:left="720"/>
        <w:rPr>
          <w:b/>
          <w:sz w:val="20"/>
          <w:szCs w:val="20"/>
        </w:rPr>
      </w:pPr>
      <w:r>
        <w:rPr>
          <w:sz w:val="20"/>
          <w:szCs w:val="20"/>
        </w:rPr>
        <w:t>FDA has coordinated the reporting of medication errors at the federal level</w:t>
      </w:r>
    </w:p>
    <w:p w:rsidR="00314D4D" w:rsidRDefault="00314D4D" w:rsidP="00314D4D">
      <w:pPr>
        <w:pStyle w:val="ListParagraph"/>
        <w:numPr>
          <w:ilvl w:val="2"/>
          <w:numId w:val="2"/>
        </w:numPr>
        <w:spacing w:after="0" w:line="240" w:lineRule="auto"/>
        <w:rPr>
          <w:sz w:val="20"/>
          <w:szCs w:val="20"/>
        </w:rPr>
      </w:pPr>
      <w:r w:rsidRPr="00F861B2">
        <w:rPr>
          <w:sz w:val="20"/>
          <w:szCs w:val="20"/>
        </w:rPr>
        <w:t>MedWatch</w:t>
      </w:r>
      <w:r>
        <w:rPr>
          <w:sz w:val="20"/>
          <w:szCs w:val="20"/>
        </w:rPr>
        <w:t xml:space="preserve"> (the FDA Safety Information and Adverse Event Reporting Program)</w:t>
      </w:r>
    </w:p>
    <w:p w:rsidR="00314D4D" w:rsidRPr="00F861B2" w:rsidRDefault="00314D4D" w:rsidP="00314D4D">
      <w:pPr>
        <w:pStyle w:val="ListParagraph"/>
        <w:numPr>
          <w:ilvl w:val="3"/>
          <w:numId w:val="2"/>
        </w:numPr>
        <w:spacing w:after="0" w:line="240" w:lineRule="auto"/>
        <w:rPr>
          <w:b/>
          <w:sz w:val="20"/>
          <w:szCs w:val="20"/>
        </w:rPr>
      </w:pPr>
      <w:r>
        <w:rPr>
          <w:sz w:val="20"/>
          <w:szCs w:val="20"/>
        </w:rPr>
        <w:t>Provides information about safety issues involving medical products (including drugs)</w:t>
      </w:r>
    </w:p>
    <w:p w:rsidR="00314D4D" w:rsidRDefault="00314D4D" w:rsidP="00314D4D">
      <w:pPr>
        <w:pStyle w:val="ListParagraph"/>
        <w:numPr>
          <w:ilvl w:val="2"/>
          <w:numId w:val="2"/>
        </w:numPr>
        <w:spacing w:after="0" w:line="240" w:lineRule="auto"/>
        <w:rPr>
          <w:sz w:val="20"/>
          <w:szCs w:val="20"/>
        </w:rPr>
      </w:pPr>
      <w:r>
        <w:rPr>
          <w:sz w:val="20"/>
          <w:szCs w:val="20"/>
        </w:rPr>
        <w:t>The FDA encourages nurses and other HCPs to report medication errors for its database, which is used to assist others in avoiding similar mistakes</w:t>
      </w:r>
    </w:p>
    <w:p w:rsidR="00314D4D" w:rsidRDefault="00314D4D" w:rsidP="00314D4D">
      <w:pPr>
        <w:pStyle w:val="ListParagraph"/>
        <w:numPr>
          <w:ilvl w:val="2"/>
          <w:numId w:val="2"/>
        </w:numPr>
        <w:spacing w:after="0" w:line="240" w:lineRule="auto"/>
        <w:rPr>
          <w:sz w:val="20"/>
          <w:szCs w:val="20"/>
        </w:rPr>
      </w:pPr>
      <w:r>
        <w:rPr>
          <w:sz w:val="20"/>
          <w:szCs w:val="20"/>
        </w:rPr>
        <w:t>Errors, or situations that can lead to errors, can be reported anonymously directly to the FDA by telephone or online</w:t>
      </w:r>
    </w:p>
    <w:p w:rsidR="00314D4D" w:rsidRDefault="00314D4D" w:rsidP="00314D4D">
      <w:pPr>
        <w:pStyle w:val="ListParagraph"/>
        <w:numPr>
          <w:ilvl w:val="3"/>
          <w:numId w:val="2"/>
        </w:numPr>
        <w:spacing w:after="0" w:line="240" w:lineRule="auto"/>
        <w:rPr>
          <w:sz w:val="20"/>
          <w:szCs w:val="20"/>
        </w:rPr>
      </w:pPr>
      <w:r>
        <w:rPr>
          <w:sz w:val="20"/>
          <w:szCs w:val="20"/>
        </w:rPr>
        <w:t>Since 1992, they have received over 30,000 error reports</w:t>
      </w:r>
    </w:p>
    <w:p w:rsidR="00314D4D" w:rsidRDefault="00314D4D" w:rsidP="00314D4D">
      <w:pPr>
        <w:pStyle w:val="ListParagraph"/>
        <w:numPr>
          <w:ilvl w:val="1"/>
          <w:numId w:val="2"/>
        </w:numPr>
        <w:spacing w:after="0" w:line="240" w:lineRule="auto"/>
        <w:ind w:left="720"/>
        <w:rPr>
          <w:sz w:val="20"/>
          <w:szCs w:val="20"/>
        </w:rPr>
      </w:pPr>
      <w:r>
        <w:rPr>
          <w:sz w:val="20"/>
          <w:szCs w:val="20"/>
        </w:rPr>
        <w:t>National Coordinating Council for Medication Error Reporting (NCC MERP)</w:t>
      </w:r>
    </w:p>
    <w:p w:rsidR="00314D4D" w:rsidRDefault="00314D4D" w:rsidP="00314D4D">
      <w:pPr>
        <w:pStyle w:val="ListParagraph"/>
        <w:numPr>
          <w:ilvl w:val="2"/>
          <w:numId w:val="2"/>
        </w:numPr>
        <w:spacing w:after="0" w:line="240" w:lineRule="auto"/>
        <w:rPr>
          <w:sz w:val="20"/>
          <w:szCs w:val="20"/>
        </w:rPr>
      </w:pPr>
      <w:r>
        <w:rPr>
          <w:sz w:val="20"/>
          <w:szCs w:val="20"/>
        </w:rPr>
        <w:t>Goal to standardize the medication error reporting system, examine interdisciplinary causes of errors,  and promote safety</w:t>
      </w:r>
    </w:p>
    <w:p w:rsidR="00314D4D" w:rsidRDefault="00314D4D" w:rsidP="00314D4D">
      <w:pPr>
        <w:pStyle w:val="ListParagraph"/>
        <w:numPr>
          <w:ilvl w:val="2"/>
          <w:numId w:val="2"/>
        </w:numPr>
        <w:spacing w:after="0" w:line="240" w:lineRule="auto"/>
        <w:rPr>
          <w:sz w:val="20"/>
          <w:szCs w:val="20"/>
        </w:rPr>
      </w:pPr>
      <w:r>
        <w:rPr>
          <w:sz w:val="20"/>
          <w:szCs w:val="20"/>
        </w:rPr>
        <w:t>They also provide medication error prevention education</w:t>
      </w:r>
      <w:r>
        <w:rPr>
          <w:sz w:val="20"/>
          <w:szCs w:val="20"/>
        </w:rPr>
        <w:br/>
      </w:r>
    </w:p>
    <w:p w:rsidR="00314D4D" w:rsidRPr="008E0D31" w:rsidRDefault="00314D4D" w:rsidP="00314D4D">
      <w:pPr>
        <w:pStyle w:val="ListParagraph"/>
        <w:numPr>
          <w:ilvl w:val="1"/>
          <w:numId w:val="2"/>
        </w:numPr>
        <w:spacing w:after="0" w:line="240" w:lineRule="auto"/>
        <w:ind w:left="720"/>
        <w:rPr>
          <w:b/>
          <w:sz w:val="20"/>
          <w:szCs w:val="20"/>
          <w:u w:val="single"/>
        </w:rPr>
      </w:pPr>
      <w:r>
        <w:rPr>
          <w:sz w:val="20"/>
          <w:szCs w:val="20"/>
        </w:rPr>
        <w:t>Documentation is essential for legal reasons, so do it right…</w:t>
      </w:r>
    </w:p>
    <w:p w:rsidR="00314D4D" w:rsidRPr="008E0D31" w:rsidRDefault="00314D4D" w:rsidP="00314D4D">
      <w:pPr>
        <w:pStyle w:val="ListParagraph"/>
        <w:numPr>
          <w:ilvl w:val="1"/>
          <w:numId w:val="2"/>
        </w:numPr>
        <w:spacing w:after="0" w:line="240" w:lineRule="auto"/>
        <w:ind w:left="720"/>
        <w:rPr>
          <w:b/>
          <w:sz w:val="20"/>
          <w:szCs w:val="20"/>
          <w:u w:val="single"/>
        </w:rPr>
      </w:pPr>
      <w:r>
        <w:rPr>
          <w:sz w:val="20"/>
          <w:szCs w:val="20"/>
        </w:rPr>
        <w:t>Root Cause Analysis (RCA)</w:t>
      </w:r>
    </w:p>
    <w:p w:rsidR="00314D4D" w:rsidRPr="008E0D31" w:rsidRDefault="00314D4D" w:rsidP="00314D4D">
      <w:pPr>
        <w:pStyle w:val="ListParagraph"/>
        <w:numPr>
          <w:ilvl w:val="2"/>
          <w:numId w:val="2"/>
        </w:numPr>
        <w:spacing w:after="0" w:line="240" w:lineRule="auto"/>
        <w:rPr>
          <w:b/>
          <w:sz w:val="20"/>
          <w:szCs w:val="20"/>
          <w:u w:val="single"/>
        </w:rPr>
      </w:pPr>
      <w:r>
        <w:rPr>
          <w:sz w:val="20"/>
          <w:szCs w:val="20"/>
        </w:rPr>
        <w:t>What happened, why did it happen, and what can be done to prevent it from happening again?</w:t>
      </w:r>
    </w:p>
    <w:p w:rsidR="00314D4D" w:rsidRDefault="00314D4D" w:rsidP="00314D4D">
      <w:pPr>
        <w:pStyle w:val="ListParagraph"/>
        <w:numPr>
          <w:ilvl w:val="1"/>
          <w:numId w:val="2"/>
        </w:numPr>
        <w:spacing w:after="0" w:line="240" w:lineRule="auto"/>
        <w:ind w:left="720"/>
        <w:rPr>
          <w:b/>
          <w:sz w:val="20"/>
          <w:szCs w:val="20"/>
          <w:u w:val="single"/>
        </w:rPr>
      </w:pPr>
      <w:r w:rsidRPr="00253037">
        <w:rPr>
          <w:b/>
          <w:sz w:val="20"/>
          <w:szCs w:val="20"/>
          <w:u w:val="single"/>
        </w:rPr>
        <w:t>Reporting the Error</w:t>
      </w:r>
    </w:p>
    <w:p w:rsidR="00314D4D" w:rsidRPr="00253037" w:rsidRDefault="00314D4D" w:rsidP="00314D4D">
      <w:pPr>
        <w:pStyle w:val="ListParagraph"/>
        <w:numPr>
          <w:ilvl w:val="2"/>
          <w:numId w:val="2"/>
        </w:numPr>
        <w:spacing w:after="0" w:line="240" w:lineRule="auto"/>
        <w:rPr>
          <w:b/>
          <w:sz w:val="20"/>
          <w:szCs w:val="20"/>
          <w:u w:val="single"/>
        </w:rPr>
      </w:pPr>
      <w:r>
        <w:rPr>
          <w:sz w:val="20"/>
          <w:szCs w:val="20"/>
        </w:rPr>
        <w:t>The nurse making or observing the error should complete an Incident Report</w:t>
      </w:r>
    </w:p>
    <w:p w:rsidR="00314D4D" w:rsidRPr="00253037" w:rsidRDefault="00314D4D" w:rsidP="00314D4D">
      <w:pPr>
        <w:pStyle w:val="ListParagraph"/>
        <w:numPr>
          <w:ilvl w:val="2"/>
          <w:numId w:val="2"/>
        </w:numPr>
        <w:spacing w:after="0" w:line="240" w:lineRule="auto"/>
        <w:rPr>
          <w:b/>
          <w:sz w:val="20"/>
          <w:szCs w:val="20"/>
          <w:u w:val="single"/>
        </w:rPr>
      </w:pPr>
      <w:r>
        <w:rPr>
          <w:sz w:val="20"/>
          <w:szCs w:val="20"/>
        </w:rPr>
        <w:t>This allows the nurse to identify factors that contributed to the medication error, which is helpful in avoiding future errors</w:t>
      </w:r>
    </w:p>
    <w:p w:rsidR="00314D4D" w:rsidRPr="00253037" w:rsidRDefault="00314D4D" w:rsidP="00314D4D">
      <w:pPr>
        <w:pStyle w:val="ListParagraph"/>
        <w:numPr>
          <w:ilvl w:val="2"/>
          <w:numId w:val="2"/>
        </w:numPr>
        <w:spacing w:after="0" w:line="240" w:lineRule="auto"/>
        <w:rPr>
          <w:b/>
          <w:sz w:val="20"/>
          <w:szCs w:val="20"/>
          <w:u w:val="single"/>
        </w:rPr>
      </w:pPr>
      <w:r>
        <w:rPr>
          <w:sz w:val="20"/>
          <w:szCs w:val="20"/>
        </w:rPr>
        <w:t>This is not included in the patient’s medical record – it’s used by the agency’s risk management personnel (i.e. – for implementing RCA), and for nursing administration/education</w:t>
      </w:r>
    </w:p>
    <w:p w:rsidR="00314D4D" w:rsidRPr="002F40E9" w:rsidRDefault="00314D4D" w:rsidP="00314D4D">
      <w:pPr>
        <w:pStyle w:val="ListParagraph"/>
        <w:numPr>
          <w:ilvl w:val="1"/>
          <w:numId w:val="2"/>
        </w:numPr>
        <w:spacing w:after="0" w:line="240" w:lineRule="auto"/>
        <w:ind w:left="720"/>
        <w:rPr>
          <w:sz w:val="20"/>
          <w:szCs w:val="20"/>
        </w:rPr>
      </w:pPr>
      <w:r w:rsidRPr="00253037">
        <w:rPr>
          <w:b/>
          <w:sz w:val="20"/>
          <w:szCs w:val="20"/>
          <w:u w:val="single"/>
        </w:rPr>
        <w:t>Sentinel Events</w:t>
      </w:r>
    </w:p>
    <w:p w:rsidR="00314D4D" w:rsidRDefault="00314D4D" w:rsidP="00314D4D">
      <w:pPr>
        <w:pStyle w:val="ListParagraph"/>
        <w:numPr>
          <w:ilvl w:val="2"/>
          <w:numId w:val="2"/>
        </w:numPr>
        <w:spacing w:after="0" w:line="240" w:lineRule="auto"/>
        <w:rPr>
          <w:sz w:val="20"/>
          <w:szCs w:val="20"/>
        </w:rPr>
      </w:pPr>
      <w:r>
        <w:rPr>
          <w:sz w:val="20"/>
          <w:szCs w:val="20"/>
        </w:rPr>
        <w:t>Sentinel event = unexpected occurrence involving death or serious physical or psychological injury, or risk thereof – JC</w:t>
      </w:r>
    </w:p>
    <w:p w:rsidR="00314D4D" w:rsidRDefault="00314D4D" w:rsidP="00314D4D">
      <w:pPr>
        <w:pStyle w:val="NoSpacing"/>
        <w:rPr>
          <w:b/>
          <w:sz w:val="24"/>
          <w:szCs w:val="24"/>
        </w:rPr>
      </w:pPr>
      <w:r>
        <w:rPr>
          <w:sz w:val="20"/>
          <w:szCs w:val="20"/>
        </w:rPr>
        <w:lastRenderedPageBreak/>
        <w:t>These are always investigated and interventions put in place to ensure that such an event does not recur (using RCA).</w:t>
      </w:r>
      <w:r w:rsidRPr="00F861B2">
        <w:rPr>
          <w:sz w:val="20"/>
          <w:szCs w:val="20"/>
        </w:rPr>
        <w:br/>
      </w:r>
    </w:p>
    <w:p w:rsidR="00AB645E" w:rsidRPr="001D62B0" w:rsidRDefault="00AB645E" w:rsidP="00E30930">
      <w:pPr>
        <w:pStyle w:val="NoSpacing"/>
        <w:rPr>
          <w:b/>
          <w:sz w:val="24"/>
          <w:szCs w:val="24"/>
        </w:rPr>
      </w:pPr>
      <w:r w:rsidRPr="001D62B0">
        <w:rPr>
          <w:b/>
          <w:sz w:val="24"/>
          <w:szCs w:val="24"/>
        </w:rPr>
        <w:t xml:space="preserve">Documenting in the patient’s medical record/importance   </w:t>
      </w:r>
      <w:r w:rsidR="001D62B0">
        <w:rPr>
          <w:b/>
          <w:sz w:val="24"/>
          <w:szCs w:val="24"/>
        </w:rPr>
        <w:t xml:space="preserve">        </w:t>
      </w:r>
      <w:r w:rsidR="00136FB2" w:rsidRPr="001D62B0">
        <w:rPr>
          <w:b/>
          <w:sz w:val="24"/>
          <w:szCs w:val="24"/>
        </w:rPr>
        <w:t xml:space="preserve">                </w:t>
      </w:r>
      <w:r w:rsidR="00A35879" w:rsidRPr="001D62B0">
        <w:rPr>
          <w:b/>
          <w:sz w:val="24"/>
          <w:szCs w:val="24"/>
        </w:rPr>
        <w:t xml:space="preserve">                                      </w:t>
      </w:r>
      <w:r w:rsidRPr="001D62B0">
        <w:rPr>
          <w:b/>
          <w:sz w:val="24"/>
          <w:szCs w:val="24"/>
        </w:rPr>
        <w:t>1</w:t>
      </w:r>
    </w:p>
    <w:p w:rsidR="00314D4D" w:rsidRPr="00253037" w:rsidRDefault="00314D4D" w:rsidP="00314D4D">
      <w:pPr>
        <w:pStyle w:val="ListParagraph"/>
        <w:numPr>
          <w:ilvl w:val="1"/>
          <w:numId w:val="2"/>
        </w:numPr>
        <w:spacing w:after="0" w:line="240" w:lineRule="auto"/>
        <w:ind w:left="720"/>
        <w:rPr>
          <w:sz w:val="20"/>
          <w:szCs w:val="20"/>
        </w:rPr>
      </w:pPr>
      <w:r>
        <w:rPr>
          <w:b/>
          <w:sz w:val="20"/>
          <w:szCs w:val="20"/>
          <w:u w:val="single"/>
        </w:rPr>
        <w:t>Documenting in the Patient’s Medical Record</w:t>
      </w:r>
    </w:p>
    <w:p w:rsidR="00314D4D" w:rsidRDefault="00314D4D" w:rsidP="00314D4D">
      <w:pPr>
        <w:pStyle w:val="ListParagraph"/>
        <w:numPr>
          <w:ilvl w:val="2"/>
          <w:numId w:val="2"/>
        </w:numPr>
        <w:spacing w:after="0" w:line="240" w:lineRule="auto"/>
        <w:rPr>
          <w:sz w:val="20"/>
          <w:szCs w:val="20"/>
        </w:rPr>
      </w:pPr>
      <w:r>
        <w:rPr>
          <w:sz w:val="20"/>
          <w:szCs w:val="20"/>
        </w:rPr>
        <w:t>Errors should be documented in a factual manner</w:t>
      </w:r>
    </w:p>
    <w:p w:rsidR="00314D4D" w:rsidRDefault="00314D4D" w:rsidP="00314D4D">
      <w:pPr>
        <w:pStyle w:val="ListParagraph"/>
        <w:numPr>
          <w:ilvl w:val="2"/>
          <w:numId w:val="2"/>
        </w:numPr>
        <w:spacing w:after="0" w:line="240" w:lineRule="auto"/>
        <w:rPr>
          <w:sz w:val="20"/>
          <w:szCs w:val="20"/>
        </w:rPr>
      </w:pPr>
      <w:r>
        <w:rPr>
          <w:sz w:val="20"/>
          <w:szCs w:val="20"/>
        </w:rPr>
        <w:t>Documentation should include nursing interventions that were implemented to protect the patient, such as monitoring VS and assessing for potential complications</w:t>
      </w:r>
    </w:p>
    <w:p w:rsidR="00314D4D" w:rsidRDefault="00314D4D" w:rsidP="00314D4D">
      <w:pPr>
        <w:pStyle w:val="ListParagraph"/>
        <w:numPr>
          <w:ilvl w:val="3"/>
          <w:numId w:val="2"/>
        </w:numPr>
        <w:spacing w:after="0" w:line="240" w:lineRule="auto"/>
        <w:rPr>
          <w:sz w:val="20"/>
          <w:szCs w:val="20"/>
        </w:rPr>
      </w:pPr>
      <w:r>
        <w:rPr>
          <w:sz w:val="20"/>
          <w:szCs w:val="20"/>
        </w:rPr>
        <w:t>Failure to report these implies either negligence or lack of acknowledgement that an error occurred.</w:t>
      </w:r>
    </w:p>
    <w:p w:rsidR="00314D4D" w:rsidRDefault="00314D4D" w:rsidP="00314D4D">
      <w:pPr>
        <w:pStyle w:val="ListParagraph"/>
        <w:numPr>
          <w:ilvl w:val="2"/>
          <w:numId w:val="2"/>
        </w:numPr>
        <w:spacing w:after="0" w:line="240" w:lineRule="auto"/>
        <w:rPr>
          <w:sz w:val="20"/>
          <w:szCs w:val="20"/>
        </w:rPr>
      </w:pPr>
      <w:r>
        <w:rPr>
          <w:sz w:val="20"/>
          <w:szCs w:val="20"/>
        </w:rPr>
        <w:t>The medication administration record (MAR) should contain documentation of errors as well.</w:t>
      </w:r>
    </w:p>
    <w:p w:rsidR="002C6C18" w:rsidRPr="002C6C18" w:rsidRDefault="002C6C18" w:rsidP="002C6C18">
      <w:pPr>
        <w:pStyle w:val="ListParagraph"/>
        <w:numPr>
          <w:ilvl w:val="1"/>
          <w:numId w:val="2"/>
        </w:numPr>
        <w:spacing w:after="0" w:line="240" w:lineRule="auto"/>
        <w:rPr>
          <w:sz w:val="20"/>
          <w:szCs w:val="20"/>
        </w:rPr>
      </w:pPr>
      <w:r>
        <w:rPr>
          <w:b/>
          <w:sz w:val="20"/>
          <w:szCs w:val="20"/>
        </w:rPr>
        <w:t>Importance</w:t>
      </w:r>
    </w:p>
    <w:p w:rsidR="002C6C18" w:rsidRDefault="002C6C18" w:rsidP="002C6C18">
      <w:pPr>
        <w:pStyle w:val="ListParagraph"/>
        <w:numPr>
          <w:ilvl w:val="2"/>
          <w:numId w:val="2"/>
        </w:numPr>
        <w:spacing w:after="0" w:line="240" w:lineRule="auto"/>
        <w:rPr>
          <w:sz w:val="20"/>
          <w:szCs w:val="20"/>
        </w:rPr>
      </w:pPr>
      <w:r>
        <w:rPr>
          <w:sz w:val="20"/>
          <w:szCs w:val="20"/>
        </w:rPr>
        <w:t>The safety of the patient</w:t>
      </w:r>
    </w:p>
    <w:p w:rsidR="002C6C18" w:rsidRDefault="002C6C18" w:rsidP="002C6C18">
      <w:pPr>
        <w:pStyle w:val="ListParagraph"/>
        <w:numPr>
          <w:ilvl w:val="2"/>
          <w:numId w:val="2"/>
        </w:numPr>
        <w:spacing w:after="0" w:line="240" w:lineRule="auto"/>
        <w:rPr>
          <w:sz w:val="20"/>
          <w:szCs w:val="20"/>
        </w:rPr>
      </w:pPr>
      <w:r>
        <w:rPr>
          <w:sz w:val="20"/>
          <w:szCs w:val="20"/>
        </w:rPr>
        <w:t>In case of error, using the information to prevent error recurrence</w:t>
      </w:r>
    </w:p>
    <w:p w:rsidR="00314D4D" w:rsidRDefault="00314D4D" w:rsidP="00E30930">
      <w:pPr>
        <w:pStyle w:val="NoSpacing"/>
        <w:rPr>
          <w:b/>
          <w:sz w:val="24"/>
          <w:szCs w:val="24"/>
        </w:rPr>
      </w:pPr>
    </w:p>
    <w:p w:rsidR="00AB645E" w:rsidRPr="001D62B0" w:rsidRDefault="002F65B5" w:rsidP="00E30930">
      <w:pPr>
        <w:pStyle w:val="NoSpacing"/>
        <w:rPr>
          <w:b/>
          <w:sz w:val="24"/>
          <w:szCs w:val="24"/>
        </w:rPr>
      </w:pPr>
      <w:r w:rsidRPr="001D62B0">
        <w:rPr>
          <w:b/>
          <w:sz w:val="24"/>
          <w:szCs w:val="24"/>
        </w:rPr>
        <w:t xml:space="preserve">Medication errors      </w:t>
      </w:r>
      <w:r w:rsidR="00451B3C" w:rsidRPr="001D62B0">
        <w:rPr>
          <w:b/>
          <w:sz w:val="24"/>
          <w:szCs w:val="24"/>
        </w:rPr>
        <w:t xml:space="preserve">                          </w:t>
      </w:r>
      <w:r w:rsidR="00A35879" w:rsidRPr="001D62B0">
        <w:rPr>
          <w:b/>
          <w:sz w:val="24"/>
          <w:szCs w:val="24"/>
        </w:rPr>
        <w:t xml:space="preserve">                                                                                                         1</w:t>
      </w:r>
      <w:r w:rsidR="00451B3C" w:rsidRPr="001D62B0">
        <w:rPr>
          <w:b/>
          <w:sz w:val="24"/>
          <w:szCs w:val="24"/>
        </w:rPr>
        <w:t xml:space="preserve">                                                                    </w:t>
      </w:r>
    </w:p>
    <w:p w:rsidR="00314D4D" w:rsidRPr="00E12355" w:rsidRDefault="00314D4D" w:rsidP="00314D4D">
      <w:pPr>
        <w:pStyle w:val="ListParagraph"/>
        <w:numPr>
          <w:ilvl w:val="1"/>
          <w:numId w:val="2"/>
        </w:numPr>
        <w:spacing w:after="0" w:line="240" w:lineRule="auto"/>
        <w:ind w:left="720"/>
        <w:rPr>
          <w:b/>
          <w:sz w:val="20"/>
          <w:szCs w:val="20"/>
        </w:rPr>
      </w:pPr>
      <w:r>
        <w:rPr>
          <w:sz w:val="20"/>
          <w:szCs w:val="20"/>
        </w:rPr>
        <w:t>FDA’s MedWatch – safety info and adverse event reporting program</w:t>
      </w:r>
    </w:p>
    <w:p w:rsidR="00314D4D" w:rsidRPr="00E12355" w:rsidRDefault="00314D4D" w:rsidP="00314D4D">
      <w:pPr>
        <w:pStyle w:val="ListParagraph"/>
        <w:numPr>
          <w:ilvl w:val="1"/>
          <w:numId w:val="2"/>
        </w:numPr>
        <w:spacing w:after="0" w:line="240" w:lineRule="auto"/>
        <w:ind w:left="720"/>
        <w:rPr>
          <w:b/>
          <w:sz w:val="20"/>
          <w:szCs w:val="20"/>
        </w:rPr>
      </w:pPr>
      <w:r>
        <w:rPr>
          <w:sz w:val="20"/>
          <w:szCs w:val="20"/>
        </w:rPr>
        <w:t xml:space="preserve">ISMP – Institute of Safe Medication Practice – accepts error reports, publishes </w:t>
      </w:r>
      <w:r w:rsidRPr="00994A56">
        <w:rPr>
          <w:i/>
          <w:sz w:val="20"/>
          <w:szCs w:val="20"/>
        </w:rPr>
        <w:t>Safe Medicine</w:t>
      </w:r>
      <w:r>
        <w:rPr>
          <w:i/>
          <w:sz w:val="20"/>
          <w:szCs w:val="20"/>
        </w:rPr>
        <w:t xml:space="preserve"> </w:t>
      </w:r>
      <w:r>
        <w:rPr>
          <w:sz w:val="20"/>
          <w:szCs w:val="20"/>
        </w:rPr>
        <w:t>newsletter about errors</w:t>
      </w:r>
    </w:p>
    <w:p w:rsidR="00314D4D" w:rsidRPr="00930178" w:rsidRDefault="00314D4D" w:rsidP="00314D4D">
      <w:pPr>
        <w:pStyle w:val="ListParagraph"/>
        <w:numPr>
          <w:ilvl w:val="1"/>
          <w:numId w:val="2"/>
        </w:numPr>
        <w:spacing w:after="0" w:line="240" w:lineRule="auto"/>
        <w:ind w:left="720"/>
        <w:rPr>
          <w:b/>
          <w:sz w:val="20"/>
          <w:szCs w:val="20"/>
        </w:rPr>
      </w:pPr>
      <w:r>
        <w:rPr>
          <w:sz w:val="20"/>
          <w:szCs w:val="20"/>
        </w:rPr>
        <w:t>The USP’s MEDMARX – anonymous error-reporting system</w:t>
      </w:r>
    </w:p>
    <w:p w:rsidR="002F65B5" w:rsidRPr="001D62B0" w:rsidRDefault="001D62B0" w:rsidP="00E30930">
      <w:pPr>
        <w:pStyle w:val="NoSpacing"/>
        <w:rPr>
          <w:b/>
          <w:sz w:val="24"/>
          <w:szCs w:val="24"/>
          <w:u w:val="single"/>
        </w:rPr>
      </w:pPr>
      <w:r w:rsidRPr="001D62B0">
        <w:rPr>
          <w:b/>
          <w:sz w:val="24"/>
          <w:szCs w:val="24"/>
        </w:rPr>
        <w:br/>
      </w:r>
      <w:r w:rsidR="00FF6A53" w:rsidRPr="001D62B0">
        <w:rPr>
          <w:b/>
          <w:sz w:val="24"/>
          <w:szCs w:val="24"/>
          <w:u w:val="single"/>
        </w:rPr>
        <w:t>Chapter 13</w:t>
      </w:r>
    </w:p>
    <w:p w:rsidR="00FF6A53" w:rsidRPr="00314D4D" w:rsidRDefault="00FF6A53" w:rsidP="00E30930">
      <w:pPr>
        <w:pStyle w:val="NoSpacing"/>
        <w:rPr>
          <w:b/>
          <w:sz w:val="24"/>
          <w:szCs w:val="24"/>
        </w:rPr>
      </w:pPr>
      <w:r w:rsidRPr="00314D4D">
        <w:rPr>
          <w:b/>
          <w:sz w:val="24"/>
          <w:szCs w:val="24"/>
        </w:rPr>
        <w:t>Autonomic nervous system</w:t>
      </w:r>
      <w:r w:rsidR="00DB78AA" w:rsidRPr="00314D4D">
        <w:rPr>
          <w:b/>
          <w:sz w:val="24"/>
          <w:szCs w:val="24"/>
        </w:rPr>
        <w:t xml:space="preserve">   </w:t>
      </w:r>
      <w:r w:rsidR="00451B3C" w:rsidRPr="00314D4D">
        <w:rPr>
          <w:b/>
          <w:sz w:val="24"/>
          <w:szCs w:val="24"/>
        </w:rPr>
        <w:t xml:space="preserve">            </w:t>
      </w:r>
      <w:r w:rsidR="001D62B0" w:rsidRPr="00314D4D">
        <w:rPr>
          <w:b/>
          <w:sz w:val="24"/>
          <w:szCs w:val="24"/>
        </w:rPr>
        <w:t xml:space="preserve">                               </w:t>
      </w:r>
      <w:r w:rsidR="00451B3C" w:rsidRPr="00314D4D">
        <w:rPr>
          <w:b/>
          <w:sz w:val="24"/>
          <w:szCs w:val="24"/>
        </w:rPr>
        <w:t xml:space="preserve">                                    </w:t>
      </w:r>
      <w:r w:rsidR="00A35879" w:rsidRPr="00314D4D">
        <w:rPr>
          <w:b/>
          <w:sz w:val="24"/>
          <w:szCs w:val="24"/>
        </w:rPr>
        <w:t xml:space="preserve">                                      </w:t>
      </w:r>
      <w:r w:rsidR="00DB78AA" w:rsidRPr="00314D4D">
        <w:rPr>
          <w:b/>
          <w:sz w:val="24"/>
          <w:szCs w:val="24"/>
        </w:rPr>
        <w:t>1</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Autonomic NS</w:t>
      </w:r>
    </w:p>
    <w:p w:rsidR="002C6C18" w:rsidRPr="002C6C18" w:rsidRDefault="002C6C18" w:rsidP="00E30930">
      <w:pPr>
        <w:pStyle w:val="ListParagraph"/>
        <w:numPr>
          <w:ilvl w:val="4"/>
          <w:numId w:val="2"/>
        </w:numPr>
        <w:spacing w:after="0" w:line="240" w:lineRule="auto"/>
        <w:rPr>
          <w:b/>
          <w:sz w:val="20"/>
          <w:szCs w:val="20"/>
        </w:rPr>
      </w:pPr>
      <w:r>
        <w:rPr>
          <w:sz w:val="20"/>
          <w:szCs w:val="20"/>
        </w:rPr>
        <w:t>A division of the peripheral NS</w:t>
      </w:r>
    </w:p>
    <w:p w:rsidR="00314D4D" w:rsidRPr="00314D4D" w:rsidRDefault="00314D4D" w:rsidP="00E30930">
      <w:pPr>
        <w:pStyle w:val="ListParagraph"/>
        <w:numPr>
          <w:ilvl w:val="4"/>
          <w:numId w:val="2"/>
        </w:numPr>
        <w:spacing w:after="0" w:line="240" w:lineRule="auto"/>
        <w:rPr>
          <w:b/>
          <w:sz w:val="20"/>
          <w:szCs w:val="20"/>
        </w:rPr>
      </w:pPr>
      <w:r w:rsidRPr="009762A5">
        <w:rPr>
          <w:sz w:val="20"/>
          <w:szCs w:val="20"/>
          <w:u w:val="single"/>
        </w:rPr>
        <w:t>Involuntary</w:t>
      </w:r>
      <w:r w:rsidRPr="00314D4D">
        <w:rPr>
          <w:sz w:val="20"/>
          <w:szCs w:val="20"/>
        </w:rPr>
        <w:t xml:space="preserve"> control over smooth/cardiac muscle and glands</w:t>
      </w:r>
      <w:r w:rsidRPr="00314D4D">
        <w:rPr>
          <w:sz w:val="20"/>
          <w:szCs w:val="20"/>
        </w:rPr>
        <w:br/>
      </w:r>
    </w:p>
    <w:p w:rsidR="00FF6A53" w:rsidRPr="00314D4D" w:rsidRDefault="00FF6A53" w:rsidP="00E30930">
      <w:pPr>
        <w:pStyle w:val="NoSpacing"/>
        <w:rPr>
          <w:b/>
          <w:sz w:val="24"/>
          <w:szCs w:val="24"/>
        </w:rPr>
      </w:pPr>
      <w:r w:rsidRPr="00314D4D">
        <w:rPr>
          <w:b/>
          <w:sz w:val="24"/>
          <w:szCs w:val="24"/>
        </w:rPr>
        <w:t>Sympathetic nervous system</w:t>
      </w:r>
      <w:r w:rsidR="00DB78AA" w:rsidRPr="00314D4D">
        <w:rPr>
          <w:b/>
          <w:sz w:val="24"/>
          <w:szCs w:val="24"/>
        </w:rPr>
        <w:t xml:space="preserve">     </w:t>
      </w:r>
      <w:r w:rsidR="00451B3C" w:rsidRPr="00314D4D">
        <w:rPr>
          <w:b/>
          <w:sz w:val="24"/>
          <w:szCs w:val="24"/>
        </w:rPr>
        <w:t xml:space="preserve">            </w:t>
      </w:r>
      <w:r w:rsidR="001D62B0" w:rsidRPr="00314D4D">
        <w:rPr>
          <w:b/>
          <w:sz w:val="24"/>
          <w:szCs w:val="24"/>
        </w:rPr>
        <w:t xml:space="preserve">                               </w:t>
      </w:r>
      <w:r w:rsidR="00136FB2" w:rsidRPr="00314D4D">
        <w:rPr>
          <w:b/>
          <w:sz w:val="24"/>
          <w:szCs w:val="24"/>
        </w:rPr>
        <w:t xml:space="preserve">                               </w:t>
      </w:r>
      <w:r w:rsidR="00A35879" w:rsidRPr="00314D4D">
        <w:rPr>
          <w:b/>
          <w:sz w:val="24"/>
          <w:szCs w:val="24"/>
        </w:rPr>
        <w:t xml:space="preserve">                                      </w:t>
      </w:r>
      <w:r w:rsidR="00DB78AA" w:rsidRPr="00314D4D">
        <w:rPr>
          <w:b/>
          <w:sz w:val="24"/>
          <w:szCs w:val="24"/>
        </w:rPr>
        <w:t>1</w:t>
      </w:r>
    </w:p>
    <w:p w:rsidR="00314D4D" w:rsidRPr="00314D4D" w:rsidRDefault="00314D4D" w:rsidP="00314D4D">
      <w:pPr>
        <w:pStyle w:val="ListParagraph"/>
        <w:numPr>
          <w:ilvl w:val="2"/>
          <w:numId w:val="2"/>
        </w:numPr>
        <w:spacing w:after="0" w:line="240" w:lineRule="auto"/>
        <w:rPr>
          <w:b/>
          <w:sz w:val="20"/>
          <w:szCs w:val="20"/>
        </w:rPr>
      </w:pPr>
      <w:r w:rsidRPr="00314D4D">
        <w:rPr>
          <w:sz w:val="20"/>
          <w:szCs w:val="20"/>
        </w:rPr>
        <w:t>Sympathetic Nervous System (SNS)</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Fight or flight</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Activation under stressful conditions</w:t>
      </w:r>
    </w:p>
    <w:p w:rsidR="00314D4D" w:rsidRPr="009762A5" w:rsidRDefault="00314D4D" w:rsidP="00E30930">
      <w:pPr>
        <w:pStyle w:val="ListParagraph"/>
        <w:numPr>
          <w:ilvl w:val="3"/>
          <w:numId w:val="2"/>
        </w:numPr>
        <w:spacing w:after="0" w:line="240" w:lineRule="auto"/>
        <w:rPr>
          <w:b/>
          <w:sz w:val="20"/>
          <w:szCs w:val="20"/>
        </w:rPr>
      </w:pPr>
      <w:r w:rsidRPr="00314D4D">
        <w:rPr>
          <w:sz w:val="20"/>
          <w:szCs w:val="20"/>
        </w:rPr>
        <w:t>Dilates pupils, inhibits salivation, accelerates heart, dilates bronchioles, inhibits digestion, stimulates release of glucose, secretes epinephrine/norepinephrine, relaxes bladder, inhibits sex organs</w:t>
      </w:r>
      <w:r w:rsidR="009762A5">
        <w:rPr>
          <w:sz w:val="20"/>
          <w:szCs w:val="20"/>
        </w:rPr>
        <w:br/>
      </w:r>
    </w:p>
    <w:p w:rsidR="00FF6A53" w:rsidRPr="00314D4D" w:rsidRDefault="00FF6A53" w:rsidP="00E30930">
      <w:pPr>
        <w:pStyle w:val="NoSpacing"/>
        <w:rPr>
          <w:b/>
          <w:sz w:val="24"/>
          <w:szCs w:val="24"/>
        </w:rPr>
      </w:pPr>
      <w:r w:rsidRPr="00314D4D">
        <w:rPr>
          <w:b/>
          <w:sz w:val="24"/>
          <w:szCs w:val="24"/>
        </w:rPr>
        <w:t xml:space="preserve">Adrenergic </w:t>
      </w:r>
      <w:r w:rsidR="00692F2C" w:rsidRPr="00314D4D">
        <w:rPr>
          <w:b/>
          <w:sz w:val="24"/>
          <w:szCs w:val="24"/>
        </w:rPr>
        <w:t>receptor activation/</w:t>
      </w:r>
      <w:r w:rsidRPr="00314D4D">
        <w:rPr>
          <w:b/>
          <w:sz w:val="24"/>
          <w:szCs w:val="24"/>
        </w:rPr>
        <w:t>agonist</w:t>
      </w:r>
      <w:r w:rsidR="005B3756" w:rsidRPr="00314D4D">
        <w:rPr>
          <w:b/>
          <w:sz w:val="24"/>
          <w:szCs w:val="24"/>
        </w:rPr>
        <w:t xml:space="preserve">      </w:t>
      </w:r>
      <w:r w:rsidR="001D62B0" w:rsidRPr="00314D4D">
        <w:rPr>
          <w:b/>
          <w:sz w:val="24"/>
          <w:szCs w:val="24"/>
        </w:rPr>
        <w:t xml:space="preserve">                     </w:t>
      </w:r>
      <w:r w:rsidR="00451B3C" w:rsidRPr="00314D4D">
        <w:rPr>
          <w:b/>
          <w:sz w:val="24"/>
          <w:szCs w:val="24"/>
        </w:rPr>
        <w:t xml:space="preserve">            </w:t>
      </w:r>
      <w:r w:rsidR="00136FB2" w:rsidRPr="00314D4D">
        <w:rPr>
          <w:b/>
          <w:sz w:val="24"/>
          <w:szCs w:val="24"/>
        </w:rPr>
        <w:t xml:space="preserve">                    </w:t>
      </w:r>
      <w:r w:rsidR="00451B3C" w:rsidRPr="00314D4D">
        <w:rPr>
          <w:b/>
          <w:sz w:val="24"/>
          <w:szCs w:val="24"/>
        </w:rPr>
        <w:t xml:space="preserve"> </w:t>
      </w:r>
      <w:r w:rsidR="00A35879" w:rsidRPr="00314D4D">
        <w:rPr>
          <w:b/>
          <w:sz w:val="24"/>
          <w:szCs w:val="24"/>
        </w:rPr>
        <w:t xml:space="preserve">                                      </w:t>
      </w:r>
      <w:r w:rsidR="00136FB2" w:rsidRPr="00314D4D">
        <w:rPr>
          <w:b/>
          <w:sz w:val="24"/>
          <w:szCs w:val="24"/>
        </w:rPr>
        <w:t>2</w:t>
      </w:r>
    </w:p>
    <w:p w:rsidR="00314D4D" w:rsidRPr="00D053FF" w:rsidRDefault="00314D4D" w:rsidP="00314D4D">
      <w:pPr>
        <w:pStyle w:val="ListParagraph"/>
        <w:numPr>
          <w:ilvl w:val="2"/>
          <w:numId w:val="2"/>
        </w:numPr>
        <w:spacing w:after="0" w:line="240" w:lineRule="auto"/>
        <w:rPr>
          <w:b/>
          <w:sz w:val="20"/>
          <w:szCs w:val="20"/>
        </w:rPr>
      </w:pPr>
      <w:r>
        <w:rPr>
          <w:sz w:val="20"/>
          <w:szCs w:val="20"/>
        </w:rPr>
        <w:t xml:space="preserve">Receptors = </w:t>
      </w:r>
      <w:r w:rsidRPr="00A676EC">
        <w:rPr>
          <w:b/>
          <w:sz w:val="20"/>
          <w:szCs w:val="20"/>
        </w:rPr>
        <w:t>adrenergic receptors</w:t>
      </w:r>
    </w:p>
    <w:p w:rsidR="00314D4D" w:rsidRDefault="00314D4D" w:rsidP="00314D4D">
      <w:pPr>
        <w:pStyle w:val="ListParagraph"/>
        <w:numPr>
          <w:ilvl w:val="3"/>
          <w:numId w:val="2"/>
        </w:numPr>
        <w:spacing w:after="0" w:line="240" w:lineRule="auto"/>
        <w:rPr>
          <w:b/>
          <w:sz w:val="20"/>
          <w:szCs w:val="20"/>
        </w:rPr>
      </w:pPr>
      <w:r>
        <w:rPr>
          <w:b/>
          <w:sz w:val="20"/>
          <w:szCs w:val="20"/>
        </w:rPr>
        <w:t>ALPHA</w:t>
      </w:r>
    </w:p>
    <w:p w:rsidR="00314D4D" w:rsidRPr="00D862E5" w:rsidRDefault="00314D4D" w:rsidP="00314D4D">
      <w:pPr>
        <w:pStyle w:val="ListParagraph"/>
        <w:numPr>
          <w:ilvl w:val="4"/>
          <w:numId w:val="2"/>
        </w:numPr>
        <w:spacing w:after="0" w:line="240" w:lineRule="auto"/>
        <w:rPr>
          <w:b/>
          <w:sz w:val="20"/>
          <w:szCs w:val="20"/>
        </w:rPr>
      </w:pPr>
      <w:r>
        <w:rPr>
          <w:sz w:val="20"/>
          <w:szCs w:val="20"/>
        </w:rPr>
        <w:t>NT = NE</w:t>
      </w:r>
    </w:p>
    <w:p w:rsidR="00314D4D" w:rsidRPr="00D862E5" w:rsidRDefault="00314D4D" w:rsidP="00314D4D">
      <w:pPr>
        <w:pStyle w:val="ListParagraph"/>
        <w:numPr>
          <w:ilvl w:val="4"/>
          <w:numId w:val="2"/>
        </w:numPr>
        <w:spacing w:after="0" w:line="240" w:lineRule="auto"/>
        <w:rPr>
          <w:b/>
          <w:sz w:val="20"/>
          <w:szCs w:val="20"/>
        </w:rPr>
      </w:pPr>
      <w:r>
        <w:rPr>
          <w:sz w:val="20"/>
          <w:szCs w:val="20"/>
        </w:rPr>
        <w:t>If you stimulate an alpha-adrenergic receptor you usually get vasoconstriction and CNS stimulation</w:t>
      </w:r>
    </w:p>
    <w:p w:rsidR="00314D4D" w:rsidRPr="00345B21" w:rsidRDefault="00314D4D" w:rsidP="00314D4D">
      <w:pPr>
        <w:pStyle w:val="ListParagraph"/>
        <w:numPr>
          <w:ilvl w:val="4"/>
          <w:numId w:val="2"/>
        </w:numPr>
        <w:spacing w:after="0" w:line="240" w:lineRule="auto"/>
        <w:rPr>
          <w:b/>
          <w:sz w:val="20"/>
          <w:szCs w:val="20"/>
        </w:rPr>
      </w:pPr>
      <w:r w:rsidRPr="00345B21">
        <w:rPr>
          <w:b/>
          <w:sz w:val="20"/>
          <w:szCs w:val="20"/>
        </w:rPr>
        <w:t>alpha</w:t>
      </w:r>
      <w:r w:rsidRPr="00345B21">
        <w:rPr>
          <w:b/>
          <w:sz w:val="20"/>
          <w:szCs w:val="20"/>
          <w:vertAlign w:val="subscript"/>
        </w:rPr>
        <w:t>1</w:t>
      </w:r>
    </w:p>
    <w:p w:rsidR="00314D4D" w:rsidRPr="00D053FF" w:rsidRDefault="00314D4D" w:rsidP="00314D4D">
      <w:pPr>
        <w:pStyle w:val="ListParagraph"/>
        <w:numPr>
          <w:ilvl w:val="5"/>
          <w:numId w:val="2"/>
        </w:numPr>
        <w:spacing w:after="0" w:line="240" w:lineRule="auto"/>
        <w:rPr>
          <w:b/>
          <w:sz w:val="20"/>
          <w:szCs w:val="20"/>
        </w:rPr>
      </w:pPr>
      <w:r>
        <w:rPr>
          <w:sz w:val="20"/>
          <w:szCs w:val="20"/>
        </w:rPr>
        <w:t>Effects: vasoconstriction, dilation of pupils</w:t>
      </w:r>
    </w:p>
    <w:p w:rsidR="00314D4D" w:rsidRPr="00D053FF" w:rsidRDefault="00314D4D" w:rsidP="00314D4D">
      <w:pPr>
        <w:pStyle w:val="ListParagraph"/>
        <w:numPr>
          <w:ilvl w:val="5"/>
          <w:numId w:val="2"/>
        </w:numPr>
        <w:spacing w:after="0" w:line="240" w:lineRule="auto"/>
        <w:rPr>
          <w:b/>
          <w:sz w:val="20"/>
          <w:szCs w:val="20"/>
        </w:rPr>
      </w:pPr>
      <w:r>
        <w:rPr>
          <w:sz w:val="20"/>
          <w:szCs w:val="20"/>
        </w:rPr>
        <w:t>Locations: all sympathetic organs except the heart</w:t>
      </w:r>
    </w:p>
    <w:p w:rsidR="00314D4D" w:rsidRPr="00345B21" w:rsidRDefault="00314D4D" w:rsidP="00314D4D">
      <w:pPr>
        <w:pStyle w:val="ListParagraph"/>
        <w:numPr>
          <w:ilvl w:val="4"/>
          <w:numId w:val="2"/>
        </w:numPr>
        <w:spacing w:after="0" w:line="240" w:lineRule="auto"/>
        <w:rPr>
          <w:b/>
          <w:sz w:val="20"/>
          <w:szCs w:val="20"/>
        </w:rPr>
      </w:pPr>
      <w:r w:rsidRPr="00345B21">
        <w:rPr>
          <w:b/>
          <w:sz w:val="20"/>
          <w:szCs w:val="20"/>
        </w:rPr>
        <w:t>alpha</w:t>
      </w:r>
      <w:r w:rsidRPr="00345B21">
        <w:rPr>
          <w:b/>
          <w:sz w:val="20"/>
          <w:szCs w:val="20"/>
          <w:vertAlign w:val="subscript"/>
        </w:rPr>
        <w:t>2</w:t>
      </w:r>
    </w:p>
    <w:p w:rsidR="00314D4D" w:rsidRPr="00D053FF" w:rsidRDefault="00314D4D" w:rsidP="00314D4D">
      <w:pPr>
        <w:pStyle w:val="ListParagraph"/>
        <w:numPr>
          <w:ilvl w:val="5"/>
          <w:numId w:val="2"/>
        </w:numPr>
        <w:spacing w:after="0" w:line="240" w:lineRule="auto"/>
        <w:rPr>
          <w:b/>
          <w:sz w:val="20"/>
          <w:szCs w:val="20"/>
        </w:rPr>
      </w:pPr>
      <w:r>
        <w:rPr>
          <w:sz w:val="20"/>
          <w:szCs w:val="20"/>
        </w:rPr>
        <w:t>Effect: inhibition of release of NE</w:t>
      </w:r>
    </w:p>
    <w:p w:rsidR="00314D4D" w:rsidRPr="00D053FF" w:rsidRDefault="00314D4D" w:rsidP="00314D4D">
      <w:pPr>
        <w:pStyle w:val="ListParagraph"/>
        <w:numPr>
          <w:ilvl w:val="5"/>
          <w:numId w:val="2"/>
        </w:numPr>
        <w:spacing w:after="0" w:line="240" w:lineRule="auto"/>
        <w:rPr>
          <w:b/>
          <w:sz w:val="20"/>
          <w:szCs w:val="20"/>
        </w:rPr>
      </w:pPr>
      <w:r>
        <w:rPr>
          <w:sz w:val="20"/>
          <w:szCs w:val="20"/>
        </w:rPr>
        <w:t>Location: presynaptic adrenergic nerve terminals</w:t>
      </w:r>
    </w:p>
    <w:p w:rsidR="00314D4D" w:rsidRDefault="00314D4D" w:rsidP="00314D4D">
      <w:pPr>
        <w:pStyle w:val="ListParagraph"/>
        <w:numPr>
          <w:ilvl w:val="3"/>
          <w:numId w:val="2"/>
        </w:numPr>
        <w:spacing w:after="0" w:line="240" w:lineRule="auto"/>
        <w:rPr>
          <w:b/>
          <w:sz w:val="20"/>
          <w:szCs w:val="20"/>
        </w:rPr>
      </w:pPr>
      <w:r>
        <w:rPr>
          <w:b/>
          <w:sz w:val="20"/>
          <w:szCs w:val="20"/>
        </w:rPr>
        <w:t>BETA</w:t>
      </w:r>
    </w:p>
    <w:p w:rsidR="00314D4D" w:rsidRPr="00D862E5" w:rsidRDefault="00314D4D" w:rsidP="00314D4D">
      <w:pPr>
        <w:pStyle w:val="ListParagraph"/>
        <w:numPr>
          <w:ilvl w:val="4"/>
          <w:numId w:val="2"/>
        </w:numPr>
        <w:spacing w:after="0" w:line="240" w:lineRule="auto"/>
        <w:rPr>
          <w:b/>
          <w:sz w:val="20"/>
          <w:szCs w:val="20"/>
        </w:rPr>
      </w:pPr>
      <w:r>
        <w:rPr>
          <w:sz w:val="20"/>
          <w:szCs w:val="20"/>
        </w:rPr>
        <w:t xml:space="preserve">NT = </w:t>
      </w:r>
      <w:proofErr w:type="spellStart"/>
      <w:r>
        <w:rPr>
          <w:sz w:val="20"/>
          <w:szCs w:val="20"/>
        </w:rPr>
        <w:t>Epi</w:t>
      </w:r>
      <w:proofErr w:type="spellEnd"/>
    </w:p>
    <w:p w:rsidR="00314D4D" w:rsidRDefault="00314D4D" w:rsidP="00314D4D">
      <w:pPr>
        <w:pStyle w:val="ListParagraph"/>
        <w:numPr>
          <w:ilvl w:val="4"/>
          <w:numId w:val="2"/>
        </w:numPr>
        <w:spacing w:after="0" w:line="240" w:lineRule="auto"/>
        <w:rPr>
          <w:b/>
          <w:sz w:val="20"/>
          <w:szCs w:val="20"/>
        </w:rPr>
      </w:pPr>
      <w:r>
        <w:rPr>
          <w:sz w:val="20"/>
          <w:szCs w:val="20"/>
        </w:rPr>
        <w:lastRenderedPageBreak/>
        <w:t xml:space="preserve">If you stimulate a beta-adrenergic receptor you get cardiac stimulation; bronchial/GI/uterine muscle relaxation (smooth muscle); and </w:t>
      </w:r>
      <w:proofErr w:type="spellStart"/>
      <w:r>
        <w:rPr>
          <w:sz w:val="20"/>
          <w:szCs w:val="20"/>
        </w:rPr>
        <w:t>glycogenolysis</w:t>
      </w:r>
      <w:proofErr w:type="spellEnd"/>
      <w:r>
        <w:rPr>
          <w:sz w:val="20"/>
          <w:szCs w:val="20"/>
        </w:rPr>
        <w:t xml:space="preserve"> (breakdown of glycogen into glucose for fuel) </w:t>
      </w:r>
    </w:p>
    <w:p w:rsidR="00314D4D" w:rsidRPr="00345B21" w:rsidRDefault="00314D4D" w:rsidP="00314D4D">
      <w:pPr>
        <w:pStyle w:val="ListParagraph"/>
        <w:numPr>
          <w:ilvl w:val="4"/>
          <w:numId w:val="2"/>
        </w:numPr>
        <w:spacing w:after="0" w:line="240" w:lineRule="auto"/>
        <w:rPr>
          <w:b/>
          <w:sz w:val="20"/>
          <w:szCs w:val="20"/>
        </w:rPr>
      </w:pPr>
      <w:r w:rsidRPr="00345B21">
        <w:rPr>
          <w:b/>
          <w:sz w:val="20"/>
          <w:szCs w:val="20"/>
        </w:rPr>
        <w:t>beta</w:t>
      </w:r>
      <w:r w:rsidRPr="00345B21">
        <w:rPr>
          <w:b/>
          <w:sz w:val="20"/>
          <w:szCs w:val="20"/>
          <w:vertAlign w:val="subscript"/>
        </w:rPr>
        <w:t>1</w:t>
      </w:r>
    </w:p>
    <w:p w:rsidR="00314D4D" w:rsidRPr="00D053FF" w:rsidRDefault="00314D4D" w:rsidP="00314D4D">
      <w:pPr>
        <w:pStyle w:val="ListParagraph"/>
        <w:numPr>
          <w:ilvl w:val="5"/>
          <w:numId w:val="2"/>
        </w:numPr>
        <w:spacing w:after="0" w:line="240" w:lineRule="auto"/>
        <w:rPr>
          <w:b/>
          <w:sz w:val="20"/>
          <w:szCs w:val="20"/>
        </w:rPr>
      </w:pPr>
      <w:r>
        <w:rPr>
          <w:sz w:val="20"/>
          <w:szCs w:val="20"/>
        </w:rPr>
        <w:t>Effects: increased heart rate and force of contraction; release of renin</w:t>
      </w:r>
    </w:p>
    <w:p w:rsidR="00314D4D" w:rsidRPr="00D862E5" w:rsidRDefault="00314D4D" w:rsidP="00314D4D">
      <w:pPr>
        <w:pStyle w:val="ListParagraph"/>
        <w:numPr>
          <w:ilvl w:val="5"/>
          <w:numId w:val="2"/>
        </w:numPr>
        <w:spacing w:after="0" w:line="240" w:lineRule="auto"/>
        <w:rPr>
          <w:b/>
          <w:sz w:val="20"/>
          <w:szCs w:val="20"/>
        </w:rPr>
      </w:pPr>
      <w:r>
        <w:rPr>
          <w:sz w:val="20"/>
          <w:szCs w:val="20"/>
        </w:rPr>
        <w:t>Locations: Heart and kidneys</w:t>
      </w:r>
    </w:p>
    <w:p w:rsidR="00314D4D" w:rsidRPr="00D053FF" w:rsidRDefault="00314D4D" w:rsidP="00314D4D">
      <w:pPr>
        <w:pStyle w:val="ListParagraph"/>
        <w:numPr>
          <w:ilvl w:val="6"/>
          <w:numId w:val="2"/>
        </w:numPr>
        <w:spacing w:after="0" w:line="240" w:lineRule="auto"/>
        <w:rPr>
          <w:b/>
          <w:sz w:val="20"/>
          <w:szCs w:val="20"/>
        </w:rPr>
      </w:pPr>
      <w:r>
        <w:rPr>
          <w:sz w:val="20"/>
          <w:szCs w:val="20"/>
        </w:rPr>
        <w:t>(beta</w:t>
      </w:r>
      <w:r w:rsidRPr="00D862E5">
        <w:rPr>
          <w:b/>
          <w:sz w:val="20"/>
          <w:szCs w:val="20"/>
        </w:rPr>
        <w:t>1</w:t>
      </w:r>
      <w:r>
        <w:rPr>
          <w:sz w:val="20"/>
          <w:szCs w:val="20"/>
        </w:rPr>
        <w:t xml:space="preserve"> =one heart)</w:t>
      </w:r>
    </w:p>
    <w:p w:rsidR="00314D4D" w:rsidRPr="00345B21" w:rsidRDefault="00314D4D" w:rsidP="00314D4D">
      <w:pPr>
        <w:pStyle w:val="ListParagraph"/>
        <w:numPr>
          <w:ilvl w:val="4"/>
          <w:numId w:val="2"/>
        </w:numPr>
        <w:spacing w:after="0" w:line="240" w:lineRule="auto"/>
        <w:rPr>
          <w:b/>
          <w:sz w:val="20"/>
          <w:szCs w:val="20"/>
        </w:rPr>
      </w:pPr>
      <w:r w:rsidRPr="00345B21">
        <w:rPr>
          <w:b/>
          <w:sz w:val="20"/>
          <w:szCs w:val="20"/>
        </w:rPr>
        <w:t>beta</w:t>
      </w:r>
      <w:r w:rsidRPr="00345B21">
        <w:rPr>
          <w:b/>
          <w:sz w:val="20"/>
          <w:szCs w:val="20"/>
          <w:vertAlign w:val="subscript"/>
        </w:rPr>
        <w:t>2</w:t>
      </w:r>
    </w:p>
    <w:p w:rsidR="00314D4D" w:rsidRPr="00D053FF" w:rsidRDefault="00314D4D" w:rsidP="00314D4D">
      <w:pPr>
        <w:pStyle w:val="ListParagraph"/>
        <w:numPr>
          <w:ilvl w:val="5"/>
          <w:numId w:val="2"/>
        </w:numPr>
        <w:spacing w:after="0" w:line="240" w:lineRule="auto"/>
        <w:rPr>
          <w:b/>
          <w:sz w:val="20"/>
          <w:szCs w:val="20"/>
        </w:rPr>
      </w:pPr>
      <w:r>
        <w:rPr>
          <w:sz w:val="20"/>
          <w:szCs w:val="20"/>
        </w:rPr>
        <w:t>Effect: inhibition of smooth muscle</w:t>
      </w:r>
    </w:p>
    <w:p w:rsidR="00314D4D" w:rsidRPr="00D862E5" w:rsidRDefault="00314D4D" w:rsidP="00314D4D">
      <w:pPr>
        <w:pStyle w:val="ListParagraph"/>
        <w:numPr>
          <w:ilvl w:val="5"/>
          <w:numId w:val="2"/>
        </w:numPr>
        <w:spacing w:after="0" w:line="240" w:lineRule="auto"/>
        <w:rPr>
          <w:b/>
          <w:sz w:val="20"/>
          <w:szCs w:val="20"/>
        </w:rPr>
      </w:pPr>
      <w:r>
        <w:rPr>
          <w:sz w:val="20"/>
          <w:szCs w:val="20"/>
        </w:rPr>
        <w:t>Location: all sympathetic organs except the heart (bronchioles, arterioles, visceral organs)</w:t>
      </w:r>
    </w:p>
    <w:p w:rsidR="00314D4D" w:rsidRPr="00314D4D" w:rsidRDefault="00314D4D" w:rsidP="00314D4D">
      <w:pPr>
        <w:pStyle w:val="ListParagraph"/>
        <w:numPr>
          <w:ilvl w:val="6"/>
          <w:numId w:val="2"/>
        </w:numPr>
        <w:spacing w:after="0" w:line="240" w:lineRule="auto"/>
        <w:rPr>
          <w:b/>
          <w:sz w:val="20"/>
          <w:szCs w:val="20"/>
        </w:rPr>
      </w:pPr>
      <w:r>
        <w:rPr>
          <w:sz w:val="20"/>
          <w:szCs w:val="20"/>
        </w:rPr>
        <w:t>(</w:t>
      </w:r>
      <w:r w:rsidRPr="00314D4D">
        <w:rPr>
          <w:sz w:val="20"/>
          <w:szCs w:val="20"/>
        </w:rPr>
        <w:t>beta</w:t>
      </w:r>
      <w:r w:rsidRPr="00314D4D">
        <w:rPr>
          <w:b/>
          <w:sz w:val="20"/>
          <w:szCs w:val="20"/>
        </w:rPr>
        <w:t>2</w:t>
      </w:r>
      <w:r w:rsidRPr="00314D4D">
        <w:rPr>
          <w:sz w:val="20"/>
          <w:szCs w:val="20"/>
        </w:rPr>
        <w:t>=two lungs)</w:t>
      </w:r>
    </w:p>
    <w:p w:rsidR="00314D4D" w:rsidRPr="00314D4D" w:rsidRDefault="00314D4D" w:rsidP="00314D4D">
      <w:pPr>
        <w:pStyle w:val="NoSpacing"/>
        <w:numPr>
          <w:ilvl w:val="2"/>
          <w:numId w:val="2"/>
        </w:numPr>
        <w:suppressAutoHyphens/>
        <w:autoSpaceDN w:val="0"/>
        <w:textAlignment w:val="baseline"/>
        <w:rPr>
          <w:rFonts w:cstheme="minorHAnsi"/>
          <w:sz w:val="20"/>
          <w:szCs w:val="20"/>
        </w:rPr>
      </w:pPr>
      <w:r w:rsidRPr="00314D4D">
        <w:rPr>
          <w:rFonts w:cstheme="minorHAnsi"/>
          <w:sz w:val="20"/>
          <w:szCs w:val="20"/>
        </w:rPr>
        <w:t>Sympathomimetics act by directly activating adrenergic receptors or indirectly by increasing the release of norepinephrine from nerve terminals</w:t>
      </w:r>
    </w:p>
    <w:p w:rsidR="00314D4D" w:rsidRPr="00314D4D" w:rsidRDefault="00314D4D" w:rsidP="00314D4D">
      <w:pPr>
        <w:pStyle w:val="ListParagraph"/>
        <w:numPr>
          <w:ilvl w:val="3"/>
          <w:numId w:val="2"/>
        </w:numPr>
        <w:spacing w:after="0" w:line="240" w:lineRule="auto"/>
        <w:rPr>
          <w:rFonts w:cstheme="minorHAnsi"/>
          <w:b/>
          <w:sz w:val="20"/>
          <w:szCs w:val="20"/>
        </w:rPr>
      </w:pPr>
      <w:r w:rsidRPr="00314D4D">
        <w:rPr>
          <w:rFonts w:cstheme="minorHAnsi"/>
          <w:sz w:val="20"/>
          <w:szCs w:val="20"/>
        </w:rPr>
        <w:t>Direct</w:t>
      </w:r>
    </w:p>
    <w:p w:rsidR="00314D4D" w:rsidRPr="00314D4D" w:rsidRDefault="00314D4D" w:rsidP="00314D4D">
      <w:pPr>
        <w:pStyle w:val="ListParagraph"/>
        <w:numPr>
          <w:ilvl w:val="4"/>
          <w:numId w:val="2"/>
        </w:numPr>
        <w:spacing w:after="0" w:line="240" w:lineRule="auto"/>
        <w:rPr>
          <w:b/>
          <w:sz w:val="20"/>
          <w:szCs w:val="20"/>
        </w:rPr>
      </w:pPr>
      <w:r w:rsidRPr="00314D4D">
        <w:rPr>
          <w:sz w:val="20"/>
          <w:szCs w:val="20"/>
        </w:rPr>
        <w:t>Bind to and activate adrenergic receptors</w:t>
      </w:r>
    </w:p>
    <w:p w:rsidR="00314D4D" w:rsidRPr="00314D4D" w:rsidRDefault="00314D4D" w:rsidP="00314D4D">
      <w:pPr>
        <w:pStyle w:val="ListParagraph"/>
        <w:numPr>
          <w:ilvl w:val="4"/>
          <w:numId w:val="2"/>
        </w:numPr>
        <w:spacing w:after="0" w:line="240" w:lineRule="auto"/>
        <w:rPr>
          <w:b/>
          <w:sz w:val="20"/>
          <w:szCs w:val="20"/>
        </w:rPr>
      </w:pPr>
      <w:r w:rsidRPr="00314D4D">
        <w:rPr>
          <w:sz w:val="20"/>
          <w:szCs w:val="20"/>
        </w:rPr>
        <w:t>i.e. – the endogenous catecholamines (</w:t>
      </w:r>
      <w:proofErr w:type="spellStart"/>
      <w:r w:rsidRPr="00314D4D">
        <w:rPr>
          <w:sz w:val="20"/>
          <w:szCs w:val="20"/>
        </w:rPr>
        <w:t>Epi</w:t>
      </w:r>
      <w:proofErr w:type="spellEnd"/>
      <w:r w:rsidRPr="00314D4D">
        <w:rPr>
          <w:sz w:val="20"/>
          <w:szCs w:val="20"/>
        </w:rPr>
        <w:t>, NE, dopamine)</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Indirect</w:t>
      </w:r>
    </w:p>
    <w:p w:rsidR="00314D4D" w:rsidRPr="00314D4D" w:rsidRDefault="00314D4D" w:rsidP="00314D4D">
      <w:pPr>
        <w:pStyle w:val="ListParagraph"/>
        <w:numPr>
          <w:ilvl w:val="4"/>
          <w:numId w:val="2"/>
        </w:numPr>
        <w:spacing w:after="0" w:line="240" w:lineRule="auto"/>
        <w:rPr>
          <w:b/>
          <w:sz w:val="20"/>
          <w:szCs w:val="20"/>
        </w:rPr>
      </w:pPr>
      <w:r w:rsidRPr="00314D4D">
        <w:rPr>
          <w:sz w:val="20"/>
          <w:szCs w:val="20"/>
        </w:rPr>
        <w:t>Cause release of NE from its vesicles on the presynaptic neuron</w:t>
      </w:r>
    </w:p>
    <w:p w:rsidR="00314D4D" w:rsidRPr="00314D4D" w:rsidRDefault="00314D4D" w:rsidP="00314D4D">
      <w:pPr>
        <w:pStyle w:val="ListParagraph"/>
        <w:numPr>
          <w:ilvl w:val="4"/>
          <w:numId w:val="2"/>
        </w:numPr>
        <w:spacing w:after="0" w:line="240" w:lineRule="auto"/>
        <w:rPr>
          <w:b/>
          <w:sz w:val="20"/>
          <w:szCs w:val="20"/>
        </w:rPr>
      </w:pPr>
      <w:r w:rsidRPr="00314D4D">
        <w:rPr>
          <w:sz w:val="20"/>
          <w:szCs w:val="20"/>
        </w:rPr>
        <w:t>Inhibit the reuptake/destruction of NE</w:t>
      </w:r>
    </w:p>
    <w:p w:rsidR="00314D4D" w:rsidRPr="00314D4D" w:rsidRDefault="00314D4D" w:rsidP="00314D4D">
      <w:pPr>
        <w:pStyle w:val="ListParagraph"/>
        <w:numPr>
          <w:ilvl w:val="4"/>
          <w:numId w:val="2"/>
        </w:numPr>
        <w:spacing w:after="0" w:line="240" w:lineRule="auto"/>
        <w:rPr>
          <w:b/>
          <w:sz w:val="20"/>
          <w:szCs w:val="20"/>
        </w:rPr>
      </w:pPr>
      <w:r w:rsidRPr="00314D4D">
        <w:rPr>
          <w:sz w:val="20"/>
          <w:szCs w:val="20"/>
        </w:rPr>
        <w:t>i.e.: amphetamine, cocaine</w:t>
      </w:r>
    </w:p>
    <w:p w:rsidR="00314D4D" w:rsidRDefault="00314D4D" w:rsidP="00E30930">
      <w:pPr>
        <w:pStyle w:val="NoSpacing"/>
        <w:rPr>
          <w:b/>
          <w:sz w:val="24"/>
          <w:szCs w:val="24"/>
        </w:rPr>
      </w:pPr>
    </w:p>
    <w:p w:rsidR="00FF6A53" w:rsidRPr="00314D4D" w:rsidRDefault="00FF6A53" w:rsidP="00E30930">
      <w:pPr>
        <w:pStyle w:val="NoSpacing"/>
        <w:rPr>
          <w:b/>
          <w:sz w:val="24"/>
          <w:szCs w:val="24"/>
        </w:rPr>
      </w:pPr>
      <w:r w:rsidRPr="00314D4D">
        <w:rPr>
          <w:b/>
          <w:sz w:val="24"/>
          <w:szCs w:val="24"/>
        </w:rPr>
        <w:t xml:space="preserve">Adrenergic antagonist </w:t>
      </w:r>
      <w:r w:rsidR="00DB78AA" w:rsidRPr="00314D4D">
        <w:rPr>
          <w:b/>
          <w:sz w:val="24"/>
          <w:szCs w:val="24"/>
        </w:rPr>
        <w:t xml:space="preserve">    </w:t>
      </w:r>
      <w:r w:rsidR="00451B3C" w:rsidRPr="00314D4D">
        <w:rPr>
          <w:b/>
          <w:sz w:val="24"/>
          <w:szCs w:val="24"/>
        </w:rPr>
        <w:t xml:space="preserve">                       </w:t>
      </w:r>
      <w:r w:rsidR="001D62B0" w:rsidRPr="00314D4D">
        <w:rPr>
          <w:b/>
          <w:sz w:val="24"/>
          <w:szCs w:val="24"/>
        </w:rPr>
        <w:t xml:space="preserve">                               </w:t>
      </w:r>
      <w:r w:rsidR="00451B3C" w:rsidRPr="00314D4D">
        <w:rPr>
          <w:b/>
          <w:sz w:val="24"/>
          <w:szCs w:val="24"/>
        </w:rPr>
        <w:t xml:space="preserve">                                </w:t>
      </w:r>
      <w:r w:rsidR="00A35879" w:rsidRPr="00314D4D">
        <w:rPr>
          <w:b/>
          <w:sz w:val="24"/>
          <w:szCs w:val="24"/>
        </w:rPr>
        <w:t xml:space="preserve">                                      </w:t>
      </w:r>
      <w:r w:rsidR="00DB78AA" w:rsidRPr="00314D4D">
        <w:rPr>
          <w:b/>
          <w:sz w:val="24"/>
          <w:szCs w:val="24"/>
        </w:rPr>
        <w:t>1</w:t>
      </w:r>
    </w:p>
    <w:p w:rsidR="00314D4D" w:rsidRPr="00314D4D" w:rsidRDefault="00314D4D" w:rsidP="00314D4D">
      <w:pPr>
        <w:pStyle w:val="ListParagraph"/>
        <w:numPr>
          <w:ilvl w:val="1"/>
          <w:numId w:val="2"/>
        </w:numPr>
        <w:spacing w:after="0" w:line="240" w:lineRule="auto"/>
        <w:ind w:left="720"/>
        <w:rPr>
          <w:b/>
          <w:sz w:val="20"/>
          <w:szCs w:val="20"/>
        </w:rPr>
      </w:pPr>
      <w:r w:rsidRPr="00314D4D">
        <w:rPr>
          <w:sz w:val="20"/>
          <w:szCs w:val="20"/>
        </w:rPr>
        <w:t>Adrenergic antagonists – inhibit the SNS</w:t>
      </w:r>
    </w:p>
    <w:p w:rsidR="00314D4D" w:rsidRPr="00314D4D" w:rsidRDefault="00314D4D" w:rsidP="00314D4D">
      <w:pPr>
        <w:pStyle w:val="ListParagraph"/>
        <w:numPr>
          <w:ilvl w:val="1"/>
          <w:numId w:val="2"/>
        </w:numPr>
        <w:spacing w:after="0" w:line="240" w:lineRule="auto"/>
        <w:ind w:left="720"/>
        <w:rPr>
          <w:b/>
          <w:sz w:val="20"/>
          <w:szCs w:val="20"/>
        </w:rPr>
      </w:pPr>
      <w:r w:rsidRPr="00314D4D">
        <w:rPr>
          <w:sz w:val="20"/>
          <w:szCs w:val="20"/>
        </w:rPr>
        <w:t>Produce many of the same effects as cholinergic agents (parasympathomimetics)</w:t>
      </w:r>
    </w:p>
    <w:p w:rsidR="00314D4D" w:rsidRPr="00314D4D" w:rsidRDefault="00314D4D" w:rsidP="00314D4D">
      <w:pPr>
        <w:pStyle w:val="ListParagraph"/>
        <w:numPr>
          <w:ilvl w:val="2"/>
          <w:numId w:val="2"/>
        </w:numPr>
        <w:spacing w:after="0" w:line="240" w:lineRule="auto"/>
        <w:rPr>
          <w:b/>
          <w:sz w:val="20"/>
          <w:szCs w:val="20"/>
        </w:rPr>
      </w:pPr>
      <w:r w:rsidRPr="00314D4D">
        <w:rPr>
          <w:sz w:val="20"/>
          <w:szCs w:val="20"/>
        </w:rPr>
        <w:t>COUNTERACT fight of flight mechanisms</w:t>
      </w:r>
    </w:p>
    <w:p w:rsidR="00314D4D" w:rsidRPr="00314D4D" w:rsidRDefault="00314D4D" w:rsidP="00314D4D">
      <w:pPr>
        <w:pStyle w:val="ListParagraph"/>
        <w:numPr>
          <w:ilvl w:val="2"/>
          <w:numId w:val="2"/>
        </w:numPr>
        <w:spacing w:after="0" w:line="240" w:lineRule="auto"/>
        <w:rPr>
          <w:b/>
          <w:sz w:val="20"/>
          <w:szCs w:val="20"/>
        </w:rPr>
      </w:pPr>
      <w:r w:rsidRPr="00314D4D">
        <w:rPr>
          <w:sz w:val="20"/>
          <w:szCs w:val="20"/>
        </w:rPr>
        <w:t>Rest-and-digest symptoms</w:t>
      </w:r>
    </w:p>
    <w:p w:rsidR="00314D4D" w:rsidRPr="00314D4D" w:rsidRDefault="00314D4D" w:rsidP="00314D4D">
      <w:pPr>
        <w:pStyle w:val="ListParagraph"/>
        <w:numPr>
          <w:ilvl w:val="1"/>
          <w:numId w:val="2"/>
        </w:numPr>
        <w:spacing w:after="0" w:line="240" w:lineRule="auto"/>
        <w:ind w:left="720"/>
        <w:rPr>
          <w:b/>
          <w:sz w:val="20"/>
          <w:szCs w:val="20"/>
        </w:rPr>
      </w:pPr>
      <w:r w:rsidRPr="00314D4D">
        <w:rPr>
          <w:sz w:val="20"/>
          <w:szCs w:val="20"/>
        </w:rPr>
        <w:t>Wide therapeutic application in the treatment of hypertension</w:t>
      </w:r>
    </w:p>
    <w:p w:rsidR="00314D4D" w:rsidRPr="00314D4D" w:rsidRDefault="00314D4D" w:rsidP="00314D4D">
      <w:pPr>
        <w:pStyle w:val="ListParagraph"/>
        <w:numPr>
          <w:ilvl w:val="1"/>
          <w:numId w:val="2"/>
        </w:numPr>
        <w:spacing w:after="0" w:line="240" w:lineRule="auto"/>
        <w:ind w:left="720"/>
        <w:rPr>
          <w:b/>
          <w:sz w:val="20"/>
          <w:szCs w:val="20"/>
        </w:rPr>
      </w:pPr>
      <w:r w:rsidRPr="00314D4D">
        <w:rPr>
          <w:sz w:val="20"/>
          <w:szCs w:val="20"/>
        </w:rPr>
        <w:t>They act by directly blocking adrenergic receptors</w:t>
      </w:r>
    </w:p>
    <w:p w:rsidR="00314D4D" w:rsidRPr="00314D4D" w:rsidRDefault="00314D4D" w:rsidP="00314D4D">
      <w:pPr>
        <w:pStyle w:val="ListParagraph"/>
        <w:numPr>
          <w:ilvl w:val="2"/>
          <w:numId w:val="2"/>
        </w:numPr>
        <w:spacing w:after="0" w:line="240" w:lineRule="auto"/>
        <w:rPr>
          <w:b/>
          <w:sz w:val="20"/>
          <w:szCs w:val="20"/>
        </w:rPr>
      </w:pPr>
      <w:r w:rsidRPr="00314D4D">
        <w:rPr>
          <w:sz w:val="20"/>
          <w:szCs w:val="20"/>
        </w:rPr>
        <w:t>Either Alpha or Beta blockers</w:t>
      </w:r>
      <w:r w:rsidRPr="00314D4D">
        <w:rPr>
          <w:sz w:val="20"/>
          <w:szCs w:val="20"/>
        </w:rPr>
        <w:br/>
      </w:r>
    </w:p>
    <w:p w:rsidR="00E30930" w:rsidRPr="00314D4D" w:rsidRDefault="00E30930" w:rsidP="00E30930">
      <w:pPr>
        <w:pStyle w:val="NoSpacing"/>
        <w:rPr>
          <w:b/>
          <w:sz w:val="24"/>
          <w:szCs w:val="24"/>
        </w:rPr>
      </w:pPr>
      <w:r w:rsidRPr="00314D4D">
        <w:rPr>
          <w:b/>
          <w:sz w:val="24"/>
          <w:szCs w:val="24"/>
        </w:rPr>
        <w:t>Beta Agonist/use</w:t>
      </w:r>
      <w:r w:rsidR="00DB78AA" w:rsidRPr="00314D4D">
        <w:rPr>
          <w:b/>
          <w:sz w:val="24"/>
          <w:szCs w:val="24"/>
        </w:rPr>
        <w:t xml:space="preserve">     </w:t>
      </w:r>
      <w:r w:rsidR="00451B3C" w:rsidRPr="00314D4D">
        <w:rPr>
          <w:b/>
          <w:sz w:val="24"/>
          <w:szCs w:val="24"/>
        </w:rPr>
        <w:t xml:space="preserve">                                                              </w:t>
      </w:r>
      <w:r w:rsidR="001D62B0" w:rsidRPr="00314D4D">
        <w:rPr>
          <w:b/>
          <w:sz w:val="24"/>
          <w:szCs w:val="24"/>
        </w:rPr>
        <w:t xml:space="preserve">         </w:t>
      </w:r>
      <w:r w:rsidR="00451B3C" w:rsidRPr="00314D4D">
        <w:rPr>
          <w:b/>
          <w:sz w:val="24"/>
          <w:szCs w:val="24"/>
        </w:rPr>
        <w:t xml:space="preserve">                      </w:t>
      </w:r>
      <w:r w:rsidR="00136FB2" w:rsidRPr="00314D4D">
        <w:rPr>
          <w:b/>
          <w:sz w:val="24"/>
          <w:szCs w:val="24"/>
        </w:rPr>
        <w:t xml:space="preserve"> </w:t>
      </w:r>
      <w:r w:rsidR="00A35879" w:rsidRPr="00314D4D">
        <w:rPr>
          <w:b/>
          <w:sz w:val="24"/>
          <w:szCs w:val="24"/>
        </w:rPr>
        <w:t xml:space="preserve">                                    </w:t>
      </w:r>
      <w:r w:rsidR="00136FB2" w:rsidRPr="00314D4D">
        <w:rPr>
          <w:b/>
          <w:sz w:val="24"/>
          <w:szCs w:val="24"/>
        </w:rPr>
        <w:t xml:space="preserve"> </w:t>
      </w:r>
      <w:r w:rsidR="00A35879" w:rsidRPr="00314D4D">
        <w:rPr>
          <w:b/>
          <w:sz w:val="24"/>
          <w:szCs w:val="24"/>
        </w:rPr>
        <w:t xml:space="preserve">  </w:t>
      </w:r>
      <w:r w:rsidR="00DB78AA" w:rsidRPr="00314D4D">
        <w:rPr>
          <w:b/>
          <w:sz w:val="24"/>
          <w:szCs w:val="24"/>
        </w:rPr>
        <w:t>1</w:t>
      </w:r>
    </w:p>
    <w:p w:rsidR="00314D4D" w:rsidRPr="00314D4D" w:rsidRDefault="00314D4D" w:rsidP="00314D4D">
      <w:pPr>
        <w:pStyle w:val="ListParagraph"/>
        <w:numPr>
          <w:ilvl w:val="2"/>
          <w:numId w:val="2"/>
        </w:numPr>
        <w:spacing w:after="0" w:line="240" w:lineRule="auto"/>
        <w:rPr>
          <w:b/>
          <w:sz w:val="20"/>
          <w:szCs w:val="20"/>
        </w:rPr>
      </w:pPr>
      <w:r w:rsidRPr="00314D4D">
        <w:rPr>
          <w:b/>
          <w:sz w:val="20"/>
          <w:szCs w:val="20"/>
        </w:rPr>
        <w:t>Beta1</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Treatment of cardiac arrest</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Treatment of heart failure</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Treatment of shock</w:t>
      </w:r>
    </w:p>
    <w:p w:rsidR="00314D4D" w:rsidRPr="00314D4D" w:rsidRDefault="00314D4D" w:rsidP="00314D4D">
      <w:pPr>
        <w:pStyle w:val="ListParagraph"/>
        <w:numPr>
          <w:ilvl w:val="2"/>
          <w:numId w:val="2"/>
        </w:numPr>
        <w:spacing w:after="0" w:line="240" w:lineRule="auto"/>
        <w:rPr>
          <w:b/>
          <w:sz w:val="20"/>
          <w:szCs w:val="20"/>
        </w:rPr>
      </w:pPr>
      <w:r w:rsidRPr="00314D4D">
        <w:rPr>
          <w:b/>
          <w:sz w:val="20"/>
          <w:szCs w:val="20"/>
        </w:rPr>
        <w:t>Beta2</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Treatment of asthma</w:t>
      </w:r>
    </w:p>
    <w:p w:rsidR="00314D4D" w:rsidRPr="00314D4D" w:rsidRDefault="00314D4D" w:rsidP="00314D4D">
      <w:pPr>
        <w:pStyle w:val="ListParagraph"/>
        <w:numPr>
          <w:ilvl w:val="3"/>
          <w:numId w:val="2"/>
        </w:numPr>
        <w:spacing w:after="0" w:line="240" w:lineRule="auto"/>
        <w:rPr>
          <w:b/>
          <w:sz w:val="20"/>
          <w:szCs w:val="20"/>
        </w:rPr>
      </w:pPr>
      <w:r w:rsidRPr="00314D4D">
        <w:rPr>
          <w:sz w:val="20"/>
          <w:szCs w:val="20"/>
        </w:rPr>
        <w:t>Treatment of premature labor contractions</w:t>
      </w:r>
    </w:p>
    <w:p w:rsidR="00314D4D" w:rsidRDefault="00314D4D" w:rsidP="00E30930">
      <w:pPr>
        <w:pStyle w:val="NoSpacing"/>
        <w:rPr>
          <w:b/>
          <w:sz w:val="24"/>
          <w:szCs w:val="24"/>
        </w:rPr>
      </w:pPr>
    </w:p>
    <w:p w:rsidR="00E30930" w:rsidRPr="00314D4D" w:rsidRDefault="00FF6A53" w:rsidP="00E30930">
      <w:pPr>
        <w:pStyle w:val="NoSpacing"/>
        <w:rPr>
          <w:b/>
          <w:sz w:val="24"/>
          <w:szCs w:val="24"/>
        </w:rPr>
      </w:pPr>
      <w:r w:rsidRPr="001D62B0">
        <w:rPr>
          <w:b/>
          <w:sz w:val="24"/>
          <w:szCs w:val="24"/>
        </w:rPr>
        <w:t>Beta blocker</w:t>
      </w:r>
      <w:r w:rsidR="00E30930" w:rsidRPr="001D62B0">
        <w:rPr>
          <w:b/>
          <w:sz w:val="24"/>
          <w:szCs w:val="24"/>
        </w:rPr>
        <w:t>s/</w:t>
      </w:r>
      <w:r w:rsidR="00E30930" w:rsidRPr="00314D4D">
        <w:rPr>
          <w:b/>
          <w:sz w:val="24"/>
          <w:szCs w:val="24"/>
        </w:rPr>
        <w:t>precautions</w:t>
      </w:r>
      <w:r w:rsidR="004B681B" w:rsidRPr="00314D4D">
        <w:rPr>
          <w:b/>
          <w:sz w:val="24"/>
          <w:szCs w:val="24"/>
        </w:rPr>
        <w:t xml:space="preserve">     </w:t>
      </w:r>
      <w:r w:rsidR="00451B3C" w:rsidRPr="00314D4D">
        <w:rPr>
          <w:b/>
          <w:sz w:val="24"/>
          <w:szCs w:val="24"/>
        </w:rPr>
        <w:t xml:space="preserve">                                                  </w:t>
      </w:r>
      <w:r w:rsidR="001D62B0" w:rsidRPr="00314D4D">
        <w:rPr>
          <w:b/>
          <w:sz w:val="24"/>
          <w:szCs w:val="24"/>
        </w:rPr>
        <w:t xml:space="preserve">  </w:t>
      </w:r>
      <w:r w:rsidR="00136FB2" w:rsidRPr="00314D4D">
        <w:rPr>
          <w:b/>
          <w:sz w:val="24"/>
          <w:szCs w:val="24"/>
        </w:rPr>
        <w:t xml:space="preserve">                          </w:t>
      </w:r>
      <w:r w:rsidR="00A35879" w:rsidRPr="00314D4D">
        <w:rPr>
          <w:b/>
          <w:sz w:val="24"/>
          <w:szCs w:val="24"/>
        </w:rPr>
        <w:t xml:space="preserve">                                      </w:t>
      </w:r>
      <w:r w:rsidR="004B681B" w:rsidRPr="00314D4D">
        <w:rPr>
          <w:b/>
          <w:sz w:val="24"/>
          <w:szCs w:val="24"/>
        </w:rPr>
        <w:t>2</w:t>
      </w:r>
    </w:p>
    <w:p w:rsidR="00314D4D" w:rsidRPr="00314D4D" w:rsidRDefault="00314D4D" w:rsidP="00314D4D">
      <w:pPr>
        <w:pStyle w:val="NoSpacing"/>
        <w:numPr>
          <w:ilvl w:val="2"/>
          <w:numId w:val="2"/>
        </w:numPr>
        <w:suppressAutoHyphens/>
        <w:autoSpaceDN w:val="0"/>
        <w:textAlignment w:val="baseline"/>
        <w:rPr>
          <w:rFonts w:cstheme="minorHAnsi"/>
          <w:sz w:val="20"/>
          <w:szCs w:val="20"/>
          <w:u w:val="single"/>
        </w:rPr>
      </w:pPr>
      <w:r w:rsidRPr="00314D4D">
        <w:rPr>
          <w:rFonts w:cstheme="minorHAnsi"/>
          <w:bCs/>
          <w:sz w:val="20"/>
          <w:szCs w:val="20"/>
          <w:u w:val="single"/>
        </w:rPr>
        <w:t>Precautions</w:t>
      </w:r>
    </w:p>
    <w:p w:rsidR="00314D4D" w:rsidRPr="00314D4D" w:rsidRDefault="00314D4D" w:rsidP="00314D4D">
      <w:pPr>
        <w:pStyle w:val="NoSpacing"/>
        <w:numPr>
          <w:ilvl w:val="3"/>
          <w:numId w:val="2"/>
        </w:numPr>
        <w:suppressAutoHyphens/>
        <w:autoSpaceDN w:val="0"/>
        <w:textAlignment w:val="baseline"/>
        <w:rPr>
          <w:rFonts w:cstheme="minorHAnsi"/>
          <w:sz w:val="20"/>
          <w:szCs w:val="20"/>
        </w:rPr>
      </w:pPr>
      <w:r w:rsidRPr="00314D4D">
        <w:rPr>
          <w:rFonts w:cstheme="minorHAnsi"/>
          <w:sz w:val="20"/>
          <w:szCs w:val="20"/>
        </w:rPr>
        <w:t>Because they are used to lower blood pressure, they can lower it too much!</w:t>
      </w:r>
    </w:p>
    <w:p w:rsidR="00314D4D" w:rsidRPr="00314D4D" w:rsidRDefault="00314D4D" w:rsidP="00314D4D">
      <w:pPr>
        <w:pStyle w:val="NoSpacing"/>
        <w:numPr>
          <w:ilvl w:val="3"/>
          <w:numId w:val="2"/>
        </w:numPr>
        <w:suppressAutoHyphens/>
        <w:autoSpaceDN w:val="0"/>
        <w:textAlignment w:val="baseline"/>
        <w:rPr>
          <w:rFonts w:cstheme="minorHAnsi"/>
          <w:sz w:val="20"/>
          <w:szCs w:val="20"/>
        </w:rPr>
      </w:pPr>
      <w:r w:rsidRPr="00314D4D">
        <w:rPr>
          <w:rFonts w:cstheme="minorHAnsi"/>
          <w:bCs/>
          <w:sz w:val="20"/>
          <w:szCs w:val="20"/>
        </w:rPr>
        <w:t>Change positions slowly, avoid caffeine, avoid alcohol and hazardous activities, report side effects, don’t stop abruptly</w:t>
      </w:r>
    </w:p>
    <w:p w:rsidR="00B614AF" w:rsidRPr="00B614AF" w:rsidRDefault="00314D4D" w:rsidP="00314D4D">
      <w:pPr>
        <w:pStyle w:val="NoSpacing"/>
        <w:numPr>
          <w:ilvl w:val="3"/>
          <w:numId w:val="2"/>
        </w:numPr>
        <w:suppressAutoHyphens/>
        <w:autoSpaceDN w:val="0"/>
        <w:textAlignment w:val="baseline"/>
        <w:rPr>
          <w:rFonts w:cstheme="minorHAnsi"/>
          <w:sz w:val="20"/>
          <w:szCs w:val="20"/>
        </w:rPr>
      </w:pPr>
      <w:r w:rsidRPr="00314D4D">
        <w:rPr>
          <w:rFonts w:cstheme="minorHAnsi"/>
          <w:bCs/>
          <w:sz w:val="20"/>
          <w:szCs w:val="20"/>
        </w:rPr>
        <w:t>Assess</w:t>
      </w:r>
      <w:r w:rsidR="00B614AF">
        <w:rPr>
          <w:rFonts w:cstheme="minorHAnsi"/>
          <w:bCs/>
          <w:sz w:val="20"/>
          <w:szCs w:val="20"/>
        </w:rPr>
        <w:t xml:space="preserve"> VS before administering (don’t give if BP is low!!!)</w:t>
      </w:r>
    </w:p>
    <w:p w:rsidR="00314D4D" w:rsidRPr="00314D4D" w:rsidRDefault="00B614AF" w:rsidP="00314D4D">
      <w:pPr>
        <w:pStyle w:val="NoSpacing"/>
        <w:numPr>
          <w:ilvl w:val="3"/>
          <w:numId w:val="2"/>
        </w:numPr>
        <w:suppressAutoHyphens/>
        <w:autoSpaceDN w:val="0"/>
        <w:textAlignment w:val="baseline"/>
        <w:rPr>
          <w:rFonts w:cstheme="minorHAnsi"/>
          <w:sz w:val="20"/>
          <w:szCs w:val="20"/>
        </w:rPr>
      </w:pPr>
      <w:r>
        <w:rPr>
          <w:rFonts w:cstheme="minorHAnsi"/>
          <w:bCs/>
          <w:sz w:val="20"/>
          <w:szCs w:val="20"/>
        </w:rPr>
        <w:t>Assess</w:t>
      </w:r>
      <w:r w:rsidR="00314D4D" w:rsidRPr="00314D4D">
        <w:rPr>
          <w:rFonts w:cstheme="minorHAnsi"/>
          <w:bCs/>
          <w:sz w:val="20"/>
          <w:szCs w:val="20"/>
        </w:rPr>
        <w:t xml:space="preserve"> history of COPD/asthma, hypotension, dysrhythmias, HF </w:t>
      </w:r>
    </w:p>
    <w:p w:rsidR="00314D4D" w:rsidRPr="00314D4D" w:rsidRDefault="00314D4D" w:rsidP="00E30930">
      <w:pPr>
        <w:pStyle w:val="NoSpacing"/>
        <w:rPr>
          <w:b/>
          <w:sz w:val="24"/>
          <w:szCs w:val="24"/>
        </w:rPr>
      </w:pPr>
    </w:p>
    <w:p w:rsidR="005B3756" w:rsidRPr="00314D4D" w:rsidRDefault="005B3756" w:rsidP="00E30930">
      <w:pPr>
        <w:pStyle w:val="NoSpacing"/>
        <w:rPr>
          <w:b/>
          <w:sz w:val="24"/>
          <w:szCs w:val="24"/>
        </w:rPr>
      </w:pPr>
      <w:r w:rsidRPr="00314D4D">
        <w:rPr>
          <w:b/>
          <w:sz w:val="24"/>
          <w:szCs w:val="24"/>
        </w:rPr>
        <w:t xml:space="preserve">Beta blockers </w:t>
      </w:r>
      <w:r w:rsidR="00692F2C" w:rsidRPr="00314D4D">
        <w:rPr>
          <w:b/>
          <w:sz w:val="24"/>
          <w:szCs w:val="24"/>
        </w:rPr>
        <w:t xml:space="preserve">atenolol, </w:t>
      </w:r>
      <w:proofErr w:type="spellStart"/>
      <w:r w:rsidR="00B614AF">
        <w:rPr>
          <w:b/>
          <w:sz w:val="24"/>
          <w:szCs w:val="24"/>
        </w:rPr>
        <w:t>meto</w:t>
      </w:r>
      <w:r w:rsidR="00692F2C" w:rsidRPr="00314D4D">
        <w:rPr>
          <w:b/>
          <w:sz w:val="24"/>
          <w:szCs w:val="24"/>
        </w:rPr>
        <w:t>prolol</w:t>
      </w:r>
      <w:proofErr w:type="spellEnd"/>
      <w:r w:rsidR="00692F2C" w:rsidRPr="00314D4D">
        <w:rPr>
          <w:b/>
          <w:sz w:val="24"/>
          <w:szCs w:val="24"/>
        </w:rPr>
        <w:t xml:space="preserve"> (</w:t>
      </w:r>
      <w:r w:rsidRPr="00314D4D">
        <w:rPr>
          <w:b/>
          <w:sz w:val="24"/>
          <w:szCs w:val="24"/>
        </w:rPr>
        <w:t>selective)/adverse effects</w:t>
      </w:r>
      <w:r w:rsidR="00142248" w:rsidRPr="00314D4D">
        <w:rPr>
          <w:b/>
          <w:sz w:val="24"/>
          <w:szCs w:val="24"/>
        </w:rPr>
        <w:t xml:space="preserve"> </w:t>
      </w:r>
      <w:r w:rsidR="00B614AF">
        <w:rPr>
          <w:b/>
          <w:sz w:val="24"/>
          <w:szCs w:val="24"/>
        </w:rPr>
        <w:t xml:space="preserve">               </w:t>
      </w:r>
      <w:r w:rsidR="00451B3C" w:rsidRPr="00314D4D">
        <w:rPr>
          <w:b/>
          <w:sz w:val="24"/>
          <w:szCs w:val="24"/>
        </w:rPr>
        <w:t xml:space="preserve">  </w:t>
      </w:r>
      <w:r w:rsidR="00A35879" w:rsidRPr="00314D4D">
        <w:rPr>
          <w:b/>
          <w:sz w:val="24"/>
          <w:szCs w:val="24"/>
        </w:rPr>
        <w:t xml:space="preserve">                                    </w:t>
      </w:r>
      <w:r w:rsidR="00451B3C" w:rsidRPr="00314D4D">
        <w:rPr>
          <w:b/>
          <w:sz w:val="24"/>
          <w:szCs w:val="24"/>
        </w:rPr>
        <w:t xml:space="preserve"> </w:t>
      </w:r>
      <w:r w:rsidR="00A35879" w:rsidRPr="00314D4D">
        <w:rPr>
          <w:b/>
          <w:sz w:val="24"/>
          <w:szCs w:val="24"/>
        </w:rPr>
        <w:t xml:space="preserve"> </w:t>
      </w:r>
      <w:r w:rsidR="00142248" w:rsidRPr="00314D4D">
        <w:rPr>
          <w:b/>
          <w:sz w:val="24"/>
          <w:szCs w:val="24"/>
        </w:rPr>
        <w:t>2</w:t>
      </w:r>
      <w:r w:rsidRPr="00314D4D">
        <w:rPr>
          <w:b/>
          <w:sz w:val="24"/>
          <w:szCs w:val="24"/>
        </w:rPr>
        <w:tab/>
      </w:r>
    </w:p>
    <w:p w:rsidR="00314D4D" w:rsidRPr="00314D4D" w:rsidRDefault="00314D4D" w:rsidP="00314D4D">
      <w:pPr>
        <w:pStyle w:val="NoSpacing"/>
        <w:numPr>
          <w:ilvl w:val="3"/>
          <w:numId w:val="2"/>
        </w:numPr>
        <w:suppressAutoHyphens/>
        <w:autoSpaceDN w:val="0"/>
        <w:textAlignment w:val="baseline"/>
        <w:rPr>
          <w:rFonts w:cstheme="minorHAnsi"/>
          <w:sz w:val="20"/>
          <w:szCs w:val="20"/>
        </w:rPr>
      </w:pPr>
      <w:r w:rsidRPr="00314D4D">
        <w:rPr>
          <w:rFonts w:cstheme="minorHAnsi"/>
          <w:b/>
          <w:bCs/>
          <w:sz w:val="20"/>
          <w:szCs w:val="20"/>
        </w:rPr>
        <w:t xml:space="preserve">Beta blockers atenolol, </w:t>
      </w:r>
      <w:proofErr w:type="spellStart"/>
      <w:r w:rsidRPr="00314D4D">
        <w:rPr>
          <w:rFonts w:cstheme="minorHAnsi"/>
          <w:b/>
          <w:bCs/>
          <w:sz w:val="20"/>
          <w:szCs w:val="20"/>
        </w:rPr>
        <w:t>metoprolol</w:t>
      </w:r>
      <w:proofErr w:type="spellEnd"/>
      <w:r w:rsidRPr="00314D4D">
        <w:rPr>
          <w:rFonts w:cstheme="minorHAnsi"/>
          <w:b/>
          <w:bCs/>
          <w:sz w:val="20"/>
          <w:szCs w:val="20"/>
        </w:rPr>
        <w:t xml:space="preserve"> (selective)/adverse effects:</w:t>
      </w:r>
    </w:p>
    <w:p w:rsidR="00314D4D" w:rsidRPr="00314D4D" w:rsidRDefault="00314D4D" w:rsidP="00314D4D">
      <w:pPr>
        <w:pStyle w:val="NoSpacing"/>
        <w:numPr>
          <w:ilvl w:val="4"/>
          <w:numId w:val="2"/>
        </w:numPr>
        <w:suppressAutoHyphens/>
        <w:autoSpaceDN w:val="0"/>
        <w:textAlignment w:val="baseline"/>
        <w:rPr>
          <w:rFonts w:cstheme="minorHAnsi"/>
          <w:sz w:val="20"/>
          <w:szCs w:val="20"/>
        </w:rPr>
      </w:pPr>
      <w:r w:rsidRPr="00314D4D">
        <w:rPr>
          <w:rFonts w:cstheme="minorHAnsi"/>
          <w:sz w:val="20"/>
          <w:szCs w:val="20"/>
        </w:rPr>
        <w:t>Selective = heart-specific side effect</w:t>
      </w:r>
    </w:p>
    <w:p w:rsidR="00314D4D" w:rsidRPr="00314D4D" w:rsidRDefault="00314D4D" w:rsidP="00314D4D">
      <w:pPr>
        <w:pStyle w:val="NoSpacing"/>
        <w:numPr>
          <w:ilvl w:val="4"/>
          <w:numId w:val="2"/>
        </w:numPr>
        <w:suppressAutoHyphens/>
        <w:autoSpaceDN w:val="0"/>
        <w:textAlignment w:val="baseline"/>
        <w:rPr>
          <w:rFonts w:cstheme="minorHAnsi"/>
          <w:sz w:val="20"/>
          <w:szCs w:val="20"/>
        </w:rPr>
      </w:pPr>
      <w:r w:rsidRPr="00314D4D">
        <w:rPr>
          <w:rFonts w:cstheme="minorHAnsi"/>
          <w:sz w:val="20"/>
          <w:szCs w:val="20"/>
        </w:rPr>
        <w:lastRenderedPageBreak/>
        <w:t>Side Effects: Bradycardia, heart failure, pulmonary edema, hypotension, fatigue, dizziness, depression, lethargy, NVD (nausea/vomiting/diarrhea), impotence</w:t>
      </w:r>
    </w:p>
    <w:p w:rsidR="00314D4D" w:rsidRPr="00314D4D" w:rsidRDefault="00314D4D" w:rsidP="005B3756">
      <w:pPr>
        <w:pStyle w:val="NoSpacing"/>
        <w:rPr>
          <w:b/>
          <w:sz w:val="24"/>
          <w:szCs w:val="24"/>
        </w:rPr>
      </w:pPr>
    </w:p>
    <w:p w:rsidR="005B3756" w:rsidRPr="00314D4D" w:rsidRDefault="005B3756" w:rsidP="005B3756">
      <w:pPr>
        <w:pStyle w:val="NoSpacing"/>
        <w:rPr>
          <w:b/>
          <w:sz w:val="24"/>
          <w:szCs w:val="24"/>
        </w:rPr>
      </w:pPr>
      <w:r w:rsidRPr="00314D4D">
        <w:rPr>
          <w:b/>
          <w:sz w:val="24"/>
          <w:szCs w:val="24"/>
        </w:rPr>
        <w:t>Beta blockers (non-selective)</w:t>
      </w:r>
      <w:r w:rsidR="00692F2C" w:rsidRPr="00314D4D">
        <w:rPr>
          <w:b/>
          <w:sz w:val="24"/>
          <w:szCs w:val="24"/>
        </w:rPr>
        <w:t xml:space="preserve"> propranolol</w:t>
      </w:r>
      <w:r w:rsidRPr="00314D4D">
        <w:rPr>
          <w:b/>
          <w:sz w:val="24"/>
          <w:szCs w:val="24"/>
        </w:rPr>
        <w:t xml:space="preserve">/adverse effects    </w:t>
      </w:r>
      <w:r w:rsidR="00136FB2" w:rsidRPr="00314D4D">
        <w:rPr>
          <w:b/>
          <w:sz w:val="24"/>
          <w:szCs w:val="24"/>
        </w:rPr>
        <w:t xml:space="preserve">                          </w:t>
      </w:r>
      <w:r w:rsidR="00A35879" w:rsidRPr="00314D4D">
        <w:rPr>
          <w:b/>
          <w:sz w:val="24"/>
          <w:szCs w:val="24"/>
        </w:rPr>
        <w:t xml:space="preserve">     </w:t>
      </w:r>
      <w:r w:rsidR="001D62B0" w:rsidRPr="00314D4D">
        <w:rPr>
          <w:b/>
          <w:sz w:val="24"/>
          <w:szCs w:val="24"/>
        </w:rPr>
        <w:t xml:space="preserve">                             </w:t>
      </w:r>
      <w:r w:rsidRPr="00314D4D">
        <w:rPr>
          <w:b/>
          <w:sz w:val="24"/>
          <w:szCs w:val="24"/>
        </w:rPr>
        <w:t>1</w:t>
      </w:r>
    </w:p>
    <w:p w:rsidR="00314D4D" w:rsidRPr="00314D4D" w:rsidRDefault="00314D4D" w:rsidP="00314D4D">
      <w:pPr>
        <w:pStyle w:val="NoSpacing"/>
        <w:numPr>
          <w:ilvl w:val="3"/>
          <w:numId w:val="2"/>
        </w:numPr>
        <w:suppressAutoHyphens/>
        <w:autoSpaceDN w:val="0"/>
        <w:textAlignment w:val="baseline"/>
        <w:rPr>
          <w:rFonts w:cstheme="minorHAnsi"/>
          <w:sz w:val="20"/>
          <w:szCs w:val="20"/>
        </w:rPr>
      </w:pPr>
      <w:r w:rsidRPr="00314D4D">
        <w:rPr>
          <w:rFonts w:cstheme="minorHAnsi"/>
          <w:b/>
          <w:bCs/>
          <w:sz w:val="20"/>
          <w:szCs w:val="20"/>
        </w:rPr>
        <w:t>Beta blockers (non-selective) propranolol/adverse effects</w:t>
      </w:r>
    </w:p>
    <w:p w:rsidR="00314D4D" w:rsidRPr="00314D4D" w:rsidRDefault="00314D4D" w:rsidP="00314D4D">
      <w:pPr>
        <w:pStyle w:val="NoSpacing"/>
        <w:numPr>
          <w:ilvl w:val="4"/>
          <w:numId w:val="2"/>
        </w:numPr>
        <w:suppressAutoHyphens/>
        <w:autoSpaceDN w:val="0"/>
        <w:textAlignment w:val="baseline"/>
        <w:rPr>
          <w:rFonts w:cstheme="minorHAnsi"/>
          <w:sz w:val="20"/>
          <w:szCs w:val="20"/>
        </w:rPr>
      </w:pPr>
      <w:r w:rsidRPr="00314D4D">
        <w:rPr>
          <w:rFonts w:cstheme="minorHAnsi"/>
          <w:bCs/>
          <w:sz w:val="20"/>
          <w:szCs w:val="20"/>
        </w:rPr>
        <w:t>Non-selective beta blockers also affect the heart, but in addition they can cause asthma-like symptoms (due to bronchospasm)</w:t>
      </w:r>
    </w:p>
    <w:p w:rsidR="00314D4D" w:rsidRPr="00314D4D" w:rsidRDefault="00314D4D" w:rsidP="00314D4D">
      <w:pPr>
        <w:pStyle w:val="NoSpacing"/>
        <w:numPr>
          <w:ilvl w:val="4"/>
          <w:numId w:val="2"/>
        </w:numPr>
        <w:suppressAutoHyphens/>
        <w:autoSpaceDN w:val="0"/>
        <w:textAlignment w:val="baseline"/>
        <w:rPr>
          <w:rFonts w:cstheme="minorHAnsi"/>
          <w:sz w:val="20"/>
          <w:szCs w:val="20"/>
        </w:rPr>
      </w:pPr>
      <w:r w:rsidRPr="00314D4D">
        <w:rPr>
          <w:rFonts w:cstheme="minorHAnsi"/>
          <w:bCs/>
          <w:sz w:val="20"/>
          <w:szCs w:val="20"/>
        </w:rPr>
        <w:t>Can also cause life-threatening skin side-effects (</w:t>
      </w:r>
      <w:proofErr w:type="spellStart"/>
      <w:r w:rsidRPr="00314D4D">
        <w:rPr>
          <w:rFonts w:cstheme="minorHAnsi"/>
          <w:bCs/>
          <w:sz w:val="20"/>
          <w:szCs w:val="20"/>
        </w:rPr>
        <w:t>erythema</w:t>
      </w:r>
      <w:proofErr w:type="spellEnd"/>
      <w:r w:rsidRPr="00314D4D">
        <w:rPr>
          <w:rFonts w:cstheme="minorHAnsi"/>
          <w:bCs/>
          <w:sz w:val="20"/>
          <w:szCs w:val="20"/>
        </w:rPr>
        <w:t xml:space="preserve"> </w:t>
      </w:r>
      <w:proofErr w:type="spellStart"/>
      <w:r w:rsidRPr="00314D4D">
        <w:rPr>
          <w:rFonts w:cstheme="minorHAnsi"/>
          <w:bCs/>
          <w:sz w:val="20"/>
          <w:szCs w:val="20"/>
        </w:rPr>
        <w:t>multiforme</w:t>
      </w:r>
      <w:proofErr w:type="spellEnd"/>
      <w:r w:rsidRPr="00314D4D">
        <w:rPr>
          <w:rFonts w:cstheme="minorHAnsi"/>
          <w:bCs/>
          <w:sz w:val="20"/>
          <w:szCs w:val="20"/>
        </w:rPr>
        <w:t xml:space="preserve">, </w:t>
      </w:r>
      <w:proofErr w:type="spellStart"/>
      <w:r w:rsidRPr="00314D4D">
        <w:rPr>
          <w:rFonts w:cstheme="minorHAnsi"/>
          <w:bCs/>
          <w:sz w:val="20"/>
          <w:szCs w:val="20"/>
        </w:rPr>
        <w:t>exfoliative</w:t>
      </w:r>
      <w:proofErr w:type="spellEnd"/>
      <w:r w:rsidRPr="00314D4D">
        <w:rPr>
          <w:rFonts w:cstheme="minorHAnsi"/>
          <w:bCs/>
          <w:sz w:val="20"/>
          <w:szCs w:val="20"/>
        </w:rPr>
        <w:t xml:space="preserve"> dermatitis, Stevens-Johnson syndrome, and toxic epidermal </w:t>
      </w:r>
      <w:proofErr w:type="spellStart"/>
      <w:r w:rsidRPr="00314D4D">
        <w:rPr>
          <w:rFonts w:cstheme="minorHAnsi"/>
          <w:bCs/>
          <w:sz w:val="20"/>
          <w:szCs w:val="20"/>
        </w:rPr>
        <w:t>necrolysis</w:t>
      </w:r>
      <w:proofErr w:type="spellEnd"/>
      <w:r w:rsidRPr="00314D4D">
        <w:rPr>
          <w:rFonts w:cstheme="minorHAnsi"/>
          <w:bCs/>
          <w:sz w:val="20"/>
          <w:szCs w:val="20"/>
        </w:rPr>
        <w:t>)</w:t>
      </w:r>
    </w:p>
    <w:p w:rsidR="00314D4D" w:rsidRDefault="00314D4D" w:rsidP="00136FB2">
      <w:pPr>
        <w:pStyle w:val="NoSpacing"/>
        <w:rPr>
          <w:b/>
          <w:sz w:val="24"/>
          <w:szCs w:val="24"/>
        </w:rPr>
      </w:pPr>
    </w:p>
    <w:p w:rsidR="00E30930" w:rsidRPr="001D62B0" w:rsidRDefault="00E30930" w:rsidP="00136FB2">
      <w:pPr>
        <w:pStyle w:val="NoSpacing"/>
        <w:rPr>
          <w:b/>
          <w:sz w:val="24"/>
          <w:szCs w:val="24"/>
        </w:rPr>
      </w:pPr>
      <w:r w:rsidRPr="00314D4D">
        <w:rPr>
          <w:b/>
          <w:sz w:val="24"/>
          <w:szCs w:val="24"/>
        </w:rPr>
        <w:t>Anti</w:t>
      </w:r>
      <w:r w:rsidR="00DB78AA" w:rsidRPr="00314D4D">
        <w:rPr>
          <w:b/>
          <w:sz w:val="24"/>
          <w:szCs w:val="24"/>
        </w:rPr>
        <w:t>-</w:t>
      </w:r>
      <w:r w:rsidRPr="00314D4D">
        <w:rPr>
          <w:b/>
          <w:sz w:val="24"/>
          <w:szCs w:val="24"/>
        </w:rPr>
        <w:t>cholinergic drug</w:t>
      </w:r>
      <w:r w:rsidRPr="001D62B0">
        <w:rPr>
          <w:b/>
          <w:sz w:val="24"/>
          <w:szCs w:val="24"/>
        </w:rPr>
        <w:t>/contraindication</w:t>
      </w:r>
      <w:r w:rsidR="00142248" w:rsidRPr="001D62B0">
        <w:rPr>
          <w:b/>
          <w:sz w:val="24"/>
          <w:szCs w:val="24"/>
        </w:rPr>
        <w:t xml:space="preserve"> </w:t>
      </w:r>
      <w:r w:rsidR="00136FB2" w:rsidRPr="001D62B0">
        <w:rPr>
          <w:b/>
          <w:sz w:val="24"/>
          <w:szCs w:val="24"/>
        </w:rPr>
        <w:t xml:space="preserve">                                                                </w:t>
      </w:r>
      <w:r w:rsidR="00A35879" w:rsidRPr="001D62B0">
        <w:rPr>
          <w:b/>
          <w:sz w:val="24"/>
          <w:szCs w:val="24"/>
        </w:rPr>
        <w:t xml:space="preserve"> </w:t>
      </w:r>
      <w:r w:rsidR="001D62B0">
        <w:rPr>
          <w:b/>
          <w:sz w:val="24"/>
          <w:szCs w:val="24"/>
        </w:rPr>
        <w:t xml:space="preserve">                              </w:t>
      </w:r>
      <w:r w:rsidR="00A35879" w:rsidRPr="001D62B0">
        <w:rPr>
          <w:b/>
          <w:sz w:val="24"/>
          <w:szCs w:val="24"/>
        </w:rPr>
        <w:t xml:space="preserve">   </w:t>
      </w:r>
      <w:r w:rsidR="00136FB2" w:rsidRPr="001D62B0">
        <w:rPr>
          <w:b/>
          <w:sz w:val="24"/>
          <w:szCs w:val="24"/>
        </w:rPr>
        <w:t>3</w:t>
      </w:r>
      <w:r w:rsidR="00451B3C" w:rsidRPr="001D62B0">
        <w:rPr>
          <w:b/>
          <w:sz w:val="24"/>
          <w:szCs w:val="24"/>
        </w:rPr>
        <w:t xml:space="preserve">                                                                                                                                                                                </w:t>
      </w:r>
      <w:r w:rsidR="00136FB2" w:rsidRPr="001D62B0">
        <w:rPr>
          <w:b/>
          <w:sz w:val="24"/>
          <w:szCs w:val="24"/>
        </w:rPr>
        <w:t xml:space="preserve">                                             </w:t>
      </w:r>
    </w:p>
    <w:p w:rsidR="009762A5" w:rsidRPr="007453BC" w:rsidRDefault="009762A5" w:rsidP="009762A5">
      <w:pPr>
        <w:pStyle w:val="ListParagraph"/>
        <w:numPr>
          <w:ilvl w:val="0"/>
          <w:numId w:val="2"/>
        </w:numPr>
        <w:spacing w:after="0" w:line="240" w:lineRule="auto"/>
        <w:ind w:left="360"/>
        <w:rPr>
          <w:b/>
          <w:sz w:val="20"/>
          <w:szCs w:val="20"/>
        </w:rPr>
      </w:pPr>
      <w:r w:rsidRPr="00A676EC">
        <w:rPr>
          <w:rFonts w:cstheme="minorHAnsi"/>
          <w:b/>
          <w:sz w:val="20"/>
          <w:szCs w:val="20"/>
        </w:rPr>
        <w:t>Clinical Applications</w:t>
      </w:r>
      <w:r>
        <w:rPr>
          <w:b/>
          <w:sz w:val="20"/>
          <w:szCs w:val="20"/>
        </w:rPr>
        <w:t xml:space="preserve"> of Anticholinergics </w:t>
      </w:r>
      <w:r>
        <w:rPr>
          <w:sz w:val="20"/>
          <w:szCs w:val="20"/>
        </w:rPr>
        <w:t>(13.10)</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Anticholinergics – inhibit PSNS impulses</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This suppression induces a fight-or-flight response</w:t>
      </w:r>
    </w:p>
    <w:p w:rsidR="009762A5" w:rsidRPr="00AC6154" w:rsidRDefault="009762A5" w:rsidP="009762A5">
      <w:pPr>
        <w:pStyle w:val="ListParagraph"/>
        <w:numPr>
          <w:ilvl w:val="2"/>
          <w:numId w:val="2"/>
        </w:numPr>
        <w:spacing w:after="0" w:line="240" w:lineRule="auto"/>
        <w:rPr>
          <w:b/>
          <w:sz w:val="20"/>
          <w:szCs w:val="20"/>
        </w:rPr>
      </w:pPr>
      <w:r w:rsidRPr="00AC6154">
        <w:rPr>
          <w:sz w:val="20"/>
          <w:szCs w:val="20"/>
        </w:rPr>
        <w:t>Dilation of pupils,</w:t>
      </w:r>
      <w:r>
        <w:rPr>
          <w:sz w:val="20"/>
          <w:szCs w:val="20"/>
        </w:rPr>
        <w:t xml:space="preserve"> urinary retention, slowing of GI motility,</w:t>
      </w:r>
      <w:r w:rsidRPr="00AC6154">
        <w:rPr>
          <w:sz w:val="20"/>
          <w:szCs w:val="20"/>
        </w:rPr>
        <w:t xml:space="preserve"> increase in heart rate, drying of secretions, relaxation of bronchi</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 xml:space="preserve">Historical example of an </w:t>
      </w:r>
      <w:proofErr w:type="spellStart"/>
      <w:r>
        <w:rPr>
          <w:sz w:val="20"/>
          <w:szCs w:val="20"/>
        </w:rPr>
        <w:t>anticholinergic</w:t>
      </w:r>
      <w:proofErr w:type="spellEnd"/>
      <w:r>
        <w:rPr>
          <w:sz w:val="20"/>
          <w:szCs w:val="20"/>
        </w:rPr>
        <w:t xml:space="preserve"> = belladonna “pretty woman” – women used to apply it to their faces to get rosy cheeks and dilated, doe-like eyes…</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The most accurate term for this class is muscarinic antagonists because they are selective for ACh muscarinic receptors (and have little effect on nicotinic receptors)</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They act directly by competing with ACh for binding muscarinic receptors</w:t>
      </w:r>
    </w:p>
    <w:p w:rsidR="009762A5" w:rsidRPr="00AC6154" w:rsidRDefault="009762A5" w:rsidP="009762A5">
      <w:pPr>
        <w:pStyle w:val="ListParagraph"/>
        <w:numPr>
          <w:ilvl w:val="1"/>
          <w:numId w:val="2"/>
        </w:numPr>
        <w:spacing w:after="0" w:line="240" w:lineRule="auto"/>
        <w:ind w:left="720"/>
        <w:rPr>
          <w:b/>
          <w:sz w:val="20"/>
          <w:szCs w:val="20"/>
        </w:rPr>
      </w:pPr>
      <w:r>
        <w:rPr>
          <w:sz w:val="20"/>
          <w:szCs w:val="20"/>
        </w:rPr>
        <w:t>Therapeutic uses (try and figure out why based on known effects):</w:t>
      </w:r>
    </w:p>
    <w:p w:rsidR="009762A5" w:rsidRPr="00BB07C6" w:rsidRDefault="009762A5" w:rsidP="009762A5">
      <w:pPr>
        <w:pStyle w:val="ListParagraph"/>
        <w:numPr>
          <w:ilvl w:val="2"/>
          <w:numId w:val="2"/>
        </w:numPr>
        <w:spacing w:after="0" w:line="240" w:lineRule="auto"/>
        <w:rPr>
          <w:b/>
          <w:sz w:val="20"/>
          <w:szCs w:val="20"/>
        </w:rPr>
      </w:pPr>
      <w:r>
        <w:rPr>
          <w:sz w:val="20"/>
          <w:szCs w:val="20"/>
        </w:rPr>
        <w:t xml:space="preserve">GI disorders, Ophthalmic procedures, Cardiac rhythm abnormalities, </w:t>
      </w:r>
      <w:proofErr w:type="spellStart"/>
      <w:r>
        <w:rPr>
          <w:sz w:val="20"/>
          <w:szCs w:val="20"/>
        </w:rPr>
        <w:t>preanesthesia</w:t>
      </w:r>
      <w:proofErr w:type="spellEnd"/>
      <w:r>
        <w:rPr>
          <w:sz w:val="20"/>
          <w:szCs w:val="20"/>
        </w:rPr>
        <w:t>, asthma</w:t>
      </w:r>
    </w:p>
    <w:p w:rsidR="009762A5" w:rsidRPr="00BB07C6" w:rsidRDefault="009762A5" w:rsidP="009762A5">
      <w:pPr>
        <w:pStyle w:val="ListParagraph"/>
        <w:numPr>
          <w:ilvl w:val="1"/>
          <w:numId w:val="2"/>
        </w:numPr>
        <w:spacing w:after="0" w:line="240" w:lineRule="auto"/>
        <w:ind w:left="720"/>
        <w:rPr>
          <w:b/>
          <w:sz w:val="20"/>
          <w:szCs w:val="20"/>
        </w:rPr>
      </w:pPr>
      <w:r w:rsidRPr="00BB07C6">
        <w:rPr>
          <w:sz w:val="20"/>
          <w:szCs w:val="20"/>
        </w:rPr>
        <w:t>Examples:</w:t>
      </w:r>
    </w:p>
    <w:p w:rsidR="009762A5" w:rsidRPr="00BB07C6" w:rsidRDefault="009762A5" w:rsidP="009762A5">
      <w:pPr>
        <w:pStyle w:val="ListParagraph"/>
        <w:numPr>
          <w:ilvl w:val="2"/>
          <w:numId w:val="2"/>
        </w:numPr>
        <w:spacing w:after="0" w:line="240" w:lineRule="auto"/>
        <w:rPr>
          <w:b/>
          <w:sz w:val="20"/>
          <w:szCs w:val="20"/>
        </w:rPr>
      </w:pPr>
      <w:r>
        <w:rPr>
          <w:sz w:val="20"/>
          <w:szCs w:val="20"/>
        </w:rPr>
        <w:t>Atropine (prototype drug)</w:t>
      </w:r>
    </w:p>
    <w:p w:rsidR="009762A5" w:rsidRPr="00BB07C6" w:rsidRDefault="009762A5" w:rsidP="009762A5">
      <w:pPr>
        <w:pStyle w:val="ListParagraph"/>
        <w:numPr>
          <w:ilvl w:val="3"/>
          <w:numId w:val="2"/>
        </w:numPr>
        <w:spacing w:after="0" w:line="240" w:lineRule="auto"/>
        <w:rPr>
          <w:b/>
          <w:sz w:val="20"/>
          <w:szCs w:val="20"/>
        </w:rPr>
      </w:pPr>
      <w:r>
        <w:rPr>
          <w:sz w:val="20"/>
          <w:szCs w:val="20"/>
        </w:rPr>
        <w:t>Antidote for cholinergic agent poisoning (medications/pesticides/poisonous mushrooms)</w:t>
      </w:r>
    </w:p>
    <w:p w:rsidR="009762A5" w:rsidRPr="00CC5ACC" w:rsidRDefault="009762A5" w:rsidP="009762A5">
      <w:pPr>
        <w:pStyle w:val="ListParagraph"/>
        <w:numPr>
          <w:ilvl w:val="2"/>
          <w:numId w:val="2"/>
        </w:numPr>
        <w:spacing w:after="0" w:line="240" w:lineRule="auto"/>
        <w:rPr>
          <w:b/>
          <w:sz w:val="20"/>
          <w:szCs w:val="20"/>
        </w:rPr>
      </w:pPr>
      <w:proofErr w:type="spellStart"/>
      <w:r>
        <w:rPr>
          <w:sz w:val="20"/>
          <w:szCs w:val="20"/>
        </w:rPr>
        <w:t>Deltrol</w:t>
      </w:r>
      <w:proofErr w:type="spellEnd"/>
    </w:p>
    <w:p w:rsidR="009762A5" w:rsidRPr="00CC5ACC" w:rsidRDefault="009762A5" w:rsidP="009762A5">
      <w:pPr>
        <w:pStyle w:val="ListParagraph"/>
        <w:numPr>
          <w:ilvl w:val="3"/>
          <w:numId w:val="2"/>
        </w:numPr>
        <w:spacing w:after="0" w:line="240" w:lineRule="auto"/>
        <w:rPr>
          <w:b/>
          <w:sz w:val="20"/>
          <w:szCs w:val="20"/>
        </w:rPr>
      </w:pPr>
      <w:r>
        <w:rPr>
          <w:sz w:val="20"/>
          <w:szCs w:val="20"/>
        </w:rPr>
        <w:t>Helps with urinary incontinence (“</w:t>
      </w:r>
      <w:proofErr w:type="spellStart"/>
      <w:r>
        <w:rPr>
          <w:sz w:val="20"/>
          <w:szCs w:val="20"/>
        </w:rPr>
        <w:t>Gotta</w:t>
      </w:r>
      <w:proofErr w:type="spellEnd"/>
      <w:r>
        <w:rPr>
          <w:sz w:val="20"/>
          <w:szCs w:val="20"/>
        </w:rPr>
        <w:t>-go-</w:t>
      </w:r>
      <w:proofErr w:type="spellStart"/>
      <w:r>
        <w:rPr>
          <w:sz w:val="20"/>
          <w:szCs w:val="20"/>
        </w:rPr>
        <w:t>gotta</w:t>
      </w:r>
      <w:proofErr w:type="spellEnd"/>
      <w:r>
        <w:rPr>
          <w:sz w:val="20"/>
          <w:szCs w:val="20"/>
        </w:rPr>
        <w:t>-go” commercial)</w:t>
      </w:r>
    </w:p>
    <w:p w:rsidR="009762A5" w:rsidRPr="00BB07C6" w:rsidRDefault="009762A5" w:rsidP="009762A5">
      <w:pPr>
        <w:pStyle w:val="ListParagraph"/>
        <w:numPr>
          <w:ilvl w:val="2"/>
          <w:numId w:val="2"/>
        </w:numPr>
        <w:spacing w:after="0" w:line="240" w:lineRule="auto"/>
        <w:rPr>
          <w:b/>
          <w:sz w:val="20"/>
          <w:szCs w:val="20"/>
        </w:rPr>
      </w:pPr>
      <w:r>
        <w:rPr>
          <w:sz w:val="20"/>
          <w:szCs w:val="20"/>
        </w:rPr>
        <w:t>Scopolamine (</w:t>
      </w:r>
      <w:proofErr w:type="spellStart"/>
      <w:r>
        <w:rPr>
          <w:sz w:val="20"/>
          <w:szCs w:val="20"/>
        </w:rPr>
        <w:t>Hyoscine</w:t>
      </w:r>
      <w:proofErr w:type="spellEnd"/>
      <w:r>
        <w:rPr>
          <w:sz w:val="20"/>
          <w:szCs w:val="20"/>
        </w:rPr>
        <w:t>)</w:t>
      </w:r>
    </w:p>
    <w:p w:rsidR="009762A5" w:rsidRPr="00BB07C6" w:rsidRDefault="009762A5" w:rsidP="009762A5">
      <w:pPr>
        <w:pStyle w:val="ListParagraph"/>
        <w:numPr>
          <w:ilvl w:val="3"/>
          <w:numId w:val="2"/>
        </w:numPr>
        <w:spacing w:after="0" w:line="240" w:lineRule="auto"/>
        <w:rPr>
          <w:b/>
          <w:sz w:val="20"/>
          <w:szCs w:val="20"/>
        </w:rPr>
      </w:pPr>
      <w:r>
        <w:rPr>
          <w:sz w:val="20"/>
          <w:szCs w:val="20"/>
        </w:rPr>
        <w:t>Produces sedation; prevents motion sickness</w:t>
      </w:r>
    </w:p>
    <w:p w:rsidR="009762A5" w:rsidRPr="00BB07C6" w:rsidRDefault="009762A5" w:rsidP="009762A5">
      <w:pPr>
        <w:pStyle w:val="ListParagraph"/>
        <w:numPr>
          <w:ilvl w:val="2"/>
          <w:numId w:val="2"/>
        </w:numPr>
        <w:spacing w:after="0" w:line="240" w:lineRule="auto"/>
        <w:rPr>
          <w:b/>
          <w:sz w:val="20"/>
          <w:szCs w:val="20"/>
        </w:rPr>
      </w:pPr>
      <w:proofErr w:type="spellStart"/>
      <w:r>
        <w:rPr>
          <w:sz w:val="20"/>
          <w:szCs w:val="20"/>
        </w:rPr>
        <w:t>Benztropine</w:t>
      </w:r>
      <w:proofErr w:type="spellEnd"/>
      <w:r>
        <w:rPr>
          <w:sz w:val="20"/>
          <w:szCs w:val="20"/>
        </w:rPr>
        <w:t xml:space="preserve"> (</w:t>
      </w:r>
      <w:proofErr w:type="spellStart"/>
      <w:r>
        <w:rPr>
          <w:sz w:val="20"/>
          <w:szCs w:val="20"/>
        </w:rPr>
        <w:t>Cogentin</w:t>
      </w:r>
      <w:proofErr w:type="spellEnd"/>
      <w:r>
        <w:rPr>
          <w:sz w:val="20"/>
          <w:szCs w:val="20"/>
        </w:rPr>
        <w:t>)</w:t>
      </w:r>
    </w:p>
    <w:p w:rsidR="009762A5" w:rsidRPr="00BB07C6" w:rsidRDefault="009762A5" w:rsidP="009762A5">
      <w:pPr>
        <w:pStyle w:val="ListParagraph"/>
        <w:numPr>
          <w:ilvl w:val="3"/>
          <w:numId w:val="2"/>
        </w:numPr>
        <w:spacing w:after="0" w:line="240" w:lineRule="auto"/>
        <w:rPr>
          <w:b/>
          <w:sz w:val="20"/>
          <w:szCs w:val="20"/>
        </w:rPr>
      </w:pPr>
      <w:r>
        <w:rPr>
          <w:sz w:val="20"/>
          <w:szCs w:val="20"/>
        </w:rPr>
        <w:t>Reduces muscular tremors/rigidity of Parkinson’s disease</w:t>
      </w:r>
    </w:p>
    <w:p w:rsidR="009762A5" w:rsidRPr="001C20B2" w:rsidRDefault="009762A5" w:rsidP="009762A5">
      <w:pPr>
        <w:pStyle w:val="ListParagraph"/>
        <w:numPr>
          <w:ilvl w:val="2"/>
          <w:numId w:val="2"/>
        </w:numPr>
        <w:spacing w:after="0" w:line="240" w:lineRule="auto"/>
        <w:rPr>
          <w:b/>
          <w:sz w:val="20"/>
          <w:szCs w:val="20"/>
        </w:rPr>
      </w:pPr>
      <w:proofErr w:type="spellStart"/>
      <w:r>
        <w:rPr>
          <w:sz w:val="20"/>
          <w:szCs w:val="20"/>
        </w:rPr>
        <w:t>Ipratropium</w:t>
      </w:r>
      <w:proofErr w:type="spellEnd"/>
      <w:r>
        <w:rPr>
          <w:sz w:val="20"/>
          <w:szCs w:val="20"/>
        </w:rPr>
        <w:t xml:space="preserve"> (</w:t>
      </w:r>
      <w:proofErr w:type="spellStart"/>
      <w:r>
        <w:rPr>
          <w:sz w:val="20"/>
          <w:szCs w:val="20"/>
        </w:rPr>
        <w:t>Atrovent</w:t>
      </w:r>
      <w:proofErr w:type="spellEnd"/>
      <w:r>
        <w:rPr>
          <w:sz w:val="20"/>
          <w:szCs w:val="20"/>
        </w:rPr>
        <w:t>)</w:t>
      </w:r>
    </w:p>
    <w:p w:rsidR="009762A5" w:rsidRPr="001C20B2" w:rsidRDefault="009762A5" w:rsidP="009762A5">
      <w:pPr>
        <w:pStyle w:val="ListParagraph"/>
        <w:numPr>
          <w:ilvl w:val="3"/>
          <w:numId w:val="2"/>
        </w:numPr>
        <w:spacing w:after="0" w:line="240" w:lineRule="auto"/>
        <w:rPr>
          <w:b/>
          <w:sz w:val="20"/>
          <w:szCs w:val="20"/>
        </w:rPr>
      </w:pPr>
      <w:r>
        <w:rPr>
          <w:sz w:val="20"/>
          <w:szCs w:val="20"/>
        </w:rPr>
        <w:t>Safer than many other anticholinergics, because it is applied as an aerosol spray (producing more local effects)</w:t>
      </w:r>
    </w:p>
    <w:p w:rsidR="009762A5" w:rsidRPr="00BB07C6" w:rsidRDefault="009762A5" w:rsidP="009762A5">
      <w:pPr>
        <w:pStyle w:val="ListParagraph"/>
        <w:numPr>
          <w:ilvl w:val="3"/>
          <w:numId w:val="2"/>
        </w:numPr>
        <w:spacing w:after="0" w:line="240" w:lineRule="auto"/>
        <w:rPr>
          <w:b/>
          <w:sz w:val="20"/>
          <w:szCs w:val="20"/>
        </w:rPr>
      </w:pPr>
      <w:r>
        <w:rPr>
          <w:sz w:val="20"/>
          <w:szCs w:val="20"/>
        </w:rPr>
        <w:t>Used to treat COPD</w:t>
      </w:r>
    </w:p>
    <w:p w:rsidR="009762A5" w:rsidRPr="00BB07C6" w:rsidRDefault="009762A5" w:rsidP="009762A5">
      <w:pPr>
        <w:pStyle w:val="ListParagraph"/>
        <w:numPr>
          <w:ilvl w:val="1"/>
          <w:numId w:val="2"/>
        </w:numPr>
        <w:spacing w:after="0" w:line="240" w:lineRule="auto"/>
        <w:ind w:left="720"/>
        <w:rPr>
          <w:b/>
          <w:sz w:val="20"/>
          <w:szCs w:val="20"/>
        </w:rPr>
      </w:pPr>
      <w:r>
        <w:rPr>
          <w:sz w:val="20"/>
          <w:szCs w:val="20"/>
        </w:rPr>
        <w:t>Side Effects:</w:t>
      </w:r>
    </w:p>
    <w:p w:rsidR="009762A5" w:rsidRPr="00BB07C6" w:rsidRDefault="009762A5" w:rsidP="009762A5">
      <w:pPr>
        <w:pStyle w:val="ListParagraph"/>
        <w:numPr>
          <w:ilvl w:val="2"/>
          <w:numId w:val="2"/>
        </w:numPr>
        <w:spacing w:after="0" w:line="240" w:lineRule="auto"/>
        <w:rPr>
          <w:b/>
          <w:sz w:val="20"/>
          <w:szCs w:val="20"/>
        </w:rPr>
      </w:pPr>
      <w:r>
        <w:rPr>
          <w:sz w:val="20"/>
          <w:szCs w:val="20"/>
        </w:rPr>
        <w:t>High incidence</w:t>
      </w:r>
    </w:p>
    <w:p w:rsidR="009762A5" w:rsidRPr="00CC5ACC" w:rsidRDefault="009762A5" w:rsidP="009762A5">
      <w:pPr>
        <w:pStyle w:val="ListParagraph"/>
        <w:numPr>
          <w:ilvl w:val="2"/>
          <w:numId w:val="2"/>
        </w:numPr>
        <w:spacing w:after="0" w:line="240" w:lineRule="auto"/>
        <w:rPr>
          <w:b/>
          <w:sz w:val="20"/>
          <w:szCs w:val="20"/>
        </w:rPr>
      </w:pPr>
      <w:r>
        <w:rPr>
          <w:sz w:val="20"/>
          <w:szCs w:val="20"/>
        </w:rPr>
        <w:t>Small doses decrease HR but larger doses INCREASE HR</w:t>
      </w:r>
    </w:p>
    <w:p w:rsidR="009762A5" w:rsidRPr="00BB07C6" w:rsidRDefault="009762A5" w:rsidP="009762A5">
      <w:pPr>
        <w:pStyle w:val="ListParagraph"/>
        <w:numPr>
          <w:ilvl w:val="2"/>
          <w:numId w:val="2"/>
        </w:numPr>
        <w:spacing w:after="0" w:line="240" w:lineRule="auto"/>
        <w:rPr>
          <w:b/>
          <w:sz w:val="20"/>
          <w:szCs w:val="20"/>
        </w:rPr>
      </w:pPr>
      <w:r>
        <w:rPr>
          <w:sz w:val="20"/>
          <w:szCs w:val="20"/>
        </w:rPr>
        <w:t>Tachycardia, dysrhythmias, ischemia (restriction of blood supply), CNS stimulation, constipation, urinary retention in men with prostate disorders, dry mouth, dry eyes, sweating inhibition (heat stroke!), photophobia (due to pupil dilation), decreased bronchial secretions</w:t>
      </w:r>
    </w:p>
    <w:p w:rsidR="009762A5" w:rsidRPr="00BB07C6" w:rsidRDefault="009762A5" w:rsidP="009762A5">
      <w:pPr>
        <w:pStyle w:val="ListParagraph"/>
        <w:numPr>
          <w:ilvl w:val="2"/>
          <w:numId w:val="2"/>
        </w:numPr>
        <w:spacing w:after="0" w:line="240" w:lineRule="auto"/>
        <w:rPr>
          <w:sz w:val="20"/>
          <w:szCs w:val="20"/>
        </w:rPr>
      </w:pPr>
      <w:r>
        <w:rPr>
          <w:sz w:val="20"/>
          <w:szCs w:val="20"/>
        </w:rPr>
        <w:t xml:space="preserve">Overdose </w:t>
      </w:r>
      <w:r w:rsidRPr="00BB07C6">
        <w:rPr>
          <w:sz w:val="20"/>
          <w:szCs w:val="20"/>
        </w:rPr>
        <w:t>(</w:t>
      </w:r>
      <w:proofErr w:type="spellStart"/>
      <w:r w:rsidRPr="00BB07C6">
        <w:rPr>
          <w:sz w:val="20"/>
          <w:szCs w:val="20"/>
        </w:rPr>
        <w:t>anticholinergic</w:t>
      </w:r>
      <w:proofErr w:type="spellEnd"/>
      <w:r w:rsidRPr="00BB07C6">
        <w:rPr>
          <w:sz w:val="20"/>
          <w:szCs w:val="20"/>
        </w:rPr>
        <w:t xml:space="preserve"> crisis) symptoms:</w:t>
      </w:r>
    </w:p>
    <w:p w:rsidR="009762A5" w:rsidRDefault="009762A5" w:rsidP="009762A5">
      <w:pPr>
        <w:pStyle w:val="ListParagraph"/>
        <w:numPr>
          <w:ilvl w:val="3"/>
          <w:numId w:val="2"/>
        </w:numPr>
        <w:spacing w:after="0" w:line="240" w:lineRule="auto"/>
        <w:rPr>
          <w:sz w:val="20"/>
          <w:szCs w:val="20"/>
        </w:rPr>
      </w:pPr>
      <w:r w:rsidRPr="00BB07C6">
        <w:rPr>
          <w:sz w:val="20"/>
          <w:szCs w:val="20"/>
        </w:rPr>
        <w:t>Fever, visual changes, difficulty swallowing, psychomotor agitation, hallucinations</w:t>
      </w:r>
    </w:p>
    <w:p w:rsidR="009762A5" w:rsidRDefault="009762A5" w:rsidP="009762A5">
      <w:pPr>
        <w:pStyle w:val="ListParagraph"/>
        <w:numPr>
          <w:ilvl w:val="3"/>
          <w:numId w:val="2"/>
        </w:numPr>
        <w:spacing w:after="0" w:line="240" w:lineRule="auto"/>
        <w:rPr>
          <w:sz w:val="20"/>
          <w:szCs w:val="20"/>
        </w:rPr>
      </w:pPr>
      <w:r>
        <w:rPr>
          <w:sz w:val="20"/>
          <w:szCs w:val="20"/>
        </w:rPr>
        <w:t xml:space="preserve">“Hot as </w:t>
      </w:r>
      <w:proofErr w:type="spellStart"/>
      <w:r>
        <w:rPr>
          <w:sz w:val="20"/>
          <w:szCs w:val="20"/>
        </w:rPr>
        <w:t>hades</w:t>
      </w:r>
      <w:proofErr w:type="spellEnd"/>
      <w:r>
        <w:rPr>
          <w:sz w:val="20"/>
          <w:szCs w:val="20"/>
        </w:rPr>
        <w:t>, blind as a bat, dry as a bone, mad as a hatter.”</w:t>
      </w:r>
    </w:p>
    <w:p w:rsidR="009762A5" w:rsidRDefault="009762A5" w:rsidP="009762A5">
      <w:pPr>
        <w:pStyle w:val="ListParagraph"/>
        <w:numPr>
          <w:ilvl w:val="1"/>
          <w:numId w:val="2"/>
        </w:numPr>
        <w:spacing w:after="0" w:line="240" w:lineRule="auto"/>
        <w:ind w:left="720"/>
        <w:rPr>
          <w:sz w:val="20"/>
          <w:szCs w:val="20"/>
        </w:rPr>
      </w:pPr>
      <w:r>
        <w:rPr>
          <w:sz w:val="20"/>
          <w:szCs w:val="20"/>
        </w:rPr>
        <w:t>Nursing Implications:</w:t>
      </w:r>
    </w:p>
    <w:p w:rsidR="009762A5" w:rsidRDefault="009762A5" w:rsidP="009762A5">
      <w:pPr>
        <w:pStyle w:val="ListParagraph"/>
        <w:numPr>
          <w:ilvl w:val="2"/>
          <w:numId w:val="2"/>
        </w:numPr>
        <w:spacing w:after="0" w:line="240" w:lineRule="auto"/>
        <w:rPr>
          <w:sz w:val="20"/>
          <w:szCs w:val="20"/>
        </w:rPr>
      </w:pPr>
      <w:r>
        <w:rPr>
          <w:sz w:val="20"/>
          <w:szCs w:val="20"/>
        </w:rPr>
        <w:t xml:space="preserve">Assess for allergies, BPH, glaucoma, tachycardia, MI, CHF, </w:t>
      </w:r>
      <w:proofErr w:type="spellStart"/>
      <w:r>
        <w:rPr>
          <w:sz w:val="20"/>
          <w:szCs w:val="20"/>
        </w:rPr>
        <w:t>hiatal</w:t>
      </w:r>
      <w:proofErr w:type="spellEnd"/>
      <w:r>
        <w:rPr>
          <w:sz w:val="20"/>
          <w:szCs w:val="20"/>
        </w:rPr>
        <w:t xml:space="preserve"> </w:t>
      </w:r>
      <w:proofErr w:type="spellStart"/>
      <w:r>
        <w:rPr>
          <w:sz w:val="20"/>
          <w:szCs w:val="20"/>
        </w:rPr>
        <w:t>hermia</w:t>
      </w:r>
      <w:proofErr w:type="spellEnd"/>
      <w:r>
        <w:rPr>
          <w:sz w:val="20"/>
          <w:szCs w:val="20"/>
        </w:rPr>
        <w:t>, GI or GU obstruction</w:t>
      </w:r>
    </w:p>
    <w:p w:rsidR="009762A5" w:rsidRDefault="009762A5" w:rsidP="009762A5">
      <w:pPr>
        <w:pStyle w:val="ListParagraph"/>
        <w:numPr>
          <w:ilvl w:val="2"/>
          <w:numId w:val="2"/>
        </w:numPr>
        <w:spacing w:after="0" w:line="240" w:lineRule="auto"/>
        <w:rPr>
          <w:sz w:val="20"/>
          <w:szCs w:val="20"/>
        </w:rPr>
      </w:pPr>
      <w:r>
        <w:rPr>
          <w:sz w:val="20"/>
          <w:szCs w:val="20"/>
        </w:rPr>
        <w:t>Take baseline VS</w:t>
      </w:r>
    </w:p>
    <w:p w:rsidR="009762A5" w:rsidRDefault="009762A5" w:rsidP="009762A5">
      <w:pPr>
        <w:pStyle w:val="ListParagraph"/>
        <w:numPr>
          <w:ilvl w:val="2"/>
          <w:numId w:val="2"/>
        </w:numPr>
        <w:spacing w:after="0" w:line="240" w:lineRule="auto"/>
        <w:rPr>
          <w:sz w:val="20"/>
          <w:szCs w:val="20"/>
        </w:rPr>
      </w:pPr>
      <w:r>
        <w:rPr>
          <w:sz w:val="20"/>
          <w:szCs w:val="20"/>
        </w:rPr>
        <w:t>Overdose can be life-threatening</w:t>
      </w:r>
    </w:p>
    <w:p w:rsidR="009762A5" w:rsidRDefault="009762A5" w:rsidP="009762A5">
      <w:pPr>
        <w:pStyle w:val="ListParagraph"/>
        <w:numPr>
          <w:ilvl w:val="2"/>
          <w:numId w:val="2"/>
        </w:numPr>
        <w:spacing w:after="0" w:line="240" w:lineRule="auto"/>
        <w:rPr>
          <w:sz w:val="20"/>
          <w:szCs w:val="20"/>
        </w:rPr>
      </w:pPr>
      <w:r>
        <w:rPr>
          <w:sz w:val="20"/>
          <w:szCs w:val="20"/>
        </w:rPr>
        <w:t>Blurred vision side effect can be dangerous if driving/operating machinery</w:t>
      </w:r>
    </w:p>
    <w:p w:rsidR="009762A5" w:rsidRDefault="009762A5" w:rsidP="009762A5">
      <w:pPr>
        <w:pStyle w:val="ListParagraph"/>
        <w:numPr>
          <w:ilvl w:val="2"/>
          <w:numId w:val="2"/>
        </w:numPr>
        <w:spacing w:after="0" w:line="240" w:lineRule="auto"/>
        <w:rPr>
          <w:sz w:val="20"/>
          <w:szCs w:val="20"/>
        </w:rPr>
      </w:pPr>
      <w:r>
        <w:rPr>
          <w:sz w:val="20"/>
          <w:szCs w:val="20"/>
        </w:rPr>
        <w:t>Apply sunglasses/sunscreen for photosensitivity</w:t>
      </w:r>
    </w:p>
    <w:p w:rsidR="009762A5" w:rsidRPr="009762A5" w:rsidRDefault="009762A5" w:rsidP="009762A5">
      <w:pPr>
        <w:pStyle w:val="ListParagraph"/>
        <w:numPr>
          <w:ilvl w:val="2"/>
          <w:numId w:val="2"/>
        </w:numPr>
        <w:spacing w:after="0" w:line="240" w:lineRule="auto"/>
        <w:rPr>
          <w:sz w:val="20"/>
          <w:szCs w:val="20"/>
        </w:rPr>
      </w:pPr>
      <w:r>
        <w:rPr>
          <w:sz w:val="20"/>
          <w:szCs w:val="20"/>
        </w:rPr>
        <w:lastRenderedPageBreak/>
        <w:t xml:space="preserve">Apply </w:t>
      </w:r>
      <w:r w:rsidRPr="009762A5">
        <w:rPr>
          <w:sz w:val="20"/>
          <w:szCs w:val="20"/>
        </w:rPr>
        <w:t xml:space="preserve">pressure to inner </w:t>
      </w:r>
      <w:proofErr w:type="spellStart"/>
      <w:r w:rsidRPr="009762A5">
        <w:rPr>
          <w:sz w:val="20"/>
          <w:szCs w:val="20"/>
        </w:rPr>
        <w:t>canthus</w:t>
      </w:r>
      <w:proofErr w:type="spellEnd"/>
      <w:r w:rsidRPr="009762A5">
        <w:rPr>
          <w:sz w:val="20"/>
          <w:szCs w:val="20"/>
        </w:rPr>
        <w:t xml:space="preserve"> (the medial corner of the eye over the nasolacrimal duct) to prevent systemic absorption</w:t>
      </w:r>
    </w:p>
    <w:p w:rsidR="009762A5" w:rsidRPr="009762A5" w:rsidRDefault="009762A5" w:rsidP="009762A5">
      <w:pPr>
        <w:pStyle w:val="ListParagraph"/>
        <w:numPr>
          <w:ilvl w:val="2"/>
          <w:numId w:val="2"/>
        </w:numPr>
        <w:spacing w:after="0" w:line="240" w:lineRule="auto"/>
        <w:rPr>
          <w:sz w:val="20"/>
          <w:szCs w:val="20"/>
        </w:rPr>
      </w:pPr>
      <w:r w:rsidRPr="009762A5">
        <w:rPr>
          <w:sz w:val="20"/>
          <w:szCs w:val="20"/>
        </w:rPr>
        <w:t>Monitor side-effects</w:t>
      </w:r>
    </w:p>
    <w:p w:rsidR="009762A5" w:rsidRPr="009762A5" w:rsidRDefault="009762A5" w:rsidP="009762A5">
      <w:pPr>
        <w:pStyle w:val="ListParagraph"/>
        <w:numPr>
          <w:ilvl w:val="1"/>
          <w:numId w:val="2"/>
        </w:numPr>
        <w:spacing w:after="0" w:line="240" w:lineRule="auto"/>
        <w:ind w:left="720"/>
        <w:rPr>
          <w:sz w:val="20"/>
          <w:szCs w:val="20"/>
        </w:rPr>
      </w:pPr>
      <w:r w:rsidRPr="009762A5">
        <w:rPr>
          <w:sz w:val="20"/>
          <w:szCs w:val="20"/>
        </w:rPr>
        <w:t>Contraindications:</w:t>
      </w:r>
    </w:p>
    <w:p w:rsidR="009762A5" w:rsidRPr="009762A5" w:rsidRDefault="009762A5" w:rsidP="009762A5">
      <w:pPr>
        <w:pStyle w:val="ListParagraph"/>
        <w:numPr>
          <w:ilvl w:val="2"/>
          <w:numId w:val="2"/>
        </w:numPr>
        <w:spacing w:after="0" w:line="240" w:lineRule="auto"/>
        <w:rPr>
          <w:sz w:val="20"/>
          <w:szCs w:val="20"/>
        </w:rPr>
      </w:pPr>
      <w:r w:rsidRPr="009762A5">
        <w:rPr>
          <w:sz w:val="20"/>
          <w:szCs w:val="20"/>
        </w:rPr>
        <w:t>Glaucoma, acute hemorrhage, tachycardia, GI obstruction</w:t>
      </w:r>
    </w:p>
    <w:p w:rsidR="009762A5" w:rsidRDefault="009762A5" w:rsidP="00E30930">
      <w:pPr>
        <w:pStyle w:val="NoSpacing"/>
        <w:rPr>
          <w:b/>
          <w:sz w:val="24"/>
          <w:szCs w:val="24"/>
        </w:rPr>
      </w:pPr>
    </w:p>
    <w:p w:rsidR="00DB78AA" w:rsidRPr="006954F4" w:rsidRDefault="007A53DA" w:rsidP="00E30930">
      <w:pPr>
        <w:pStyle w:val="NoSpacing"/>
        <w:rPr>
          <w:b/>
          <w:sz w:val="24"/>
          <w:szCs w:val="24"/>
        </w:rPr>
      </w:pPr>
      <w:r w:rsidRPr="001D62B0">
        <w:rPr>
          <w:b/>
          <w:sz w:val="24"/>
          <w:szCs w:val="24"/>
        </w:rPr>
        <w:t xml:space="preserve">Cholinergic </w:t>
      </w:r>
      <w:r w:rsidRPr="006954F4">
        <w:rPr>
          <w:b/>
          <w:sz w:val="24"/>
          <w:szCs w:val="24"/>
        </w:rPr>
        <w:t>agonist</w:t>
      </w:r>
      <w:r w:rsidR="00DB78AA" w:rsidRPr="006954F4">
        <w:rPr>
          <w:b/>
          <w:sz w:val="24"/>
          <w:szCs w:val="24"/>
        </w:rPr>
        <w:t>/side effect/myasthenia gravis</w:t>
      </w:r>
      <w:r w:rsidRPr="006954F4">
        <w:rPr>
          <w:b/>
          <w:sz w:val="24"/>
          <w:szCs w:val="24"/>
        </w:rPr>
        <w:t xml:space="preserve">    </w:t>
      </w:r>
      <w:r w:rsidR="00136FB2" w:rsidRPr="006954F4">
        <w:rPr>
          <w:b/>
          <w:sz w:val="24"/>
          <w:szCs w:val="24"/>
        </w:rPr>
        <w:t xml:space="preserve">                                         </w:t>
      </w:r>
      <w:r w:rsidR="001D62B0" w:rsidRPr="006954F4">
        <w:rPr>
          <w:b/>
          <w:sz w:val="24"/>
          <w:szCs w:val="24"/>
        </w:rPr>
        <w:t xml:space="preserve">                             </w:t>
      </w:r>
      <w:r w:rsidR="00A35879" w:rsidRPr="006954F4">
        <w:rPr>
          <w:b/>
          <w:sz w:val="24"/>
          <w:szCs w:val="24"/>
        </w:rPr>
        <w:t xml:space="preserve">     </w:t>
      </w:r>
      <w:r w:rsidRPr="006954F4">
        <w:rPr>
          <w:b/>
          <w:sz w:val="24"/>
          <w:szCs w:val="24"/>
        </w:rPr>
        <w:t>1</w:t>
      </w:r>
    </w:p>
    <w:p w:rsidR="006954F4" w:rsidRPr="00206545" w:rsidRDefault="006954F4" w:rsidP="006954F4">
      <w:pPr>
        <w:pStyle w:val="ListParagraph"/>
        <w:numPr>
          <w:ilvl w:val="1"/>
          <w:numId w:val="2"/>
        </w:numPr>
        <w:spacing w:after="0" w:line="240" w:lineRule="auto"/>
        <w:ind w:left="720"/>
        <w:rPr>
          <w:rFonts w:cstheme="minorHAnsi"/>
          <w:b/>
          <w:sz w:val="20"/>
          <w:szCs w:val="20"/>
        </w:rPr>
      </w:pPr>
      <w:r w:rsidRPr="00A676EC">
        <w:rPr>
          <w:rFonts w:cstheme="minorHAnsi"/>
          <w:sz w:val="20"/>
          <w:szCs w:val="20"/>
        </w:rPr>
        <w:t>Parasympathomimetics – stimulate the PSNS and produce symptoms of rest-and-digest response</w:t>
      </w:r>
    </w:p>
    <w:p w:rsidR="006954F4" w:rsidRPr="002935CF" w:rsidRDefault="006954F4" w:rsidP="006954F4">
      <w:pPr>
        <w:pStyle w:val="ListParagraph"/>
        <w:numPr>
          <w:ilvl w:val="2"/>
          <w:numId w:val="2"/>
        </w:numPr>
        <w:spacing w:after="0" w:line="240" w:lineRule="auto"/>
        <w:rPr>
          <w:rFonts w:cstheme="minorHAnsi"/>
          <w:b/>
          <w:sz w:val="20"/>
          <w:szCs w:val="20"/>
        </w:rPr>
      </w:pPr>
      <w:r>
        <w:rPr>
          <w:rFonts w:cstheme="minorHAnsi"/>
          <w:sz w:val="20"/>
          <w:szCs w:val="20"/>
        </w:rPr>
        <w:t>Increase secretions (including salivation &amp; sweating) and peristalsis, increase urinary frequency, constrict pupils, reduce intraocular pressure</w:t>
      </w:r>
    </w:p>
    <w:p w:rsidR="006954F4" w:rsidRDefault="006954F4" w:rsidP="006954F4">
      <w:pPr>
        <w:pStyle w:val="ListParagraph"/>
        <w:numPr>
          <w:ilvl w:val="1"/>
          <w:numId w:val="2"/>
        </w:numPr>
        <w:spacing w:after="0" w:line="240" w:lineRule="auto"/>
        <w:ind w:left="720"/>
        <w:rPr>
          <w:rFonts w:cstheme="minorHAnsi"/>
          <w:b/>
          <w:sz w:val="20"/>
          <w:szCs w:val="20"/>
        </w:rPr>
      </w:pPr>
      <w:r w:rsidRPr="002935CF">
        <w:rPr>
          <w:rFonts w:cstheme="minorHAnsi"/>
          <w:sz w:val="20"/>
          <w:szCs w:val="20"/>
        </w:rPr>
        <w:t>Acetylcholine</w:t>
      </w:r>
      <w:r>
        <w:rPr>
          <w:rFonts w:cstheme="minorHAnsi"/>
          <w:sz w:val="20"/>
          <w:szCs w:val="20"/>
        </w:rPr>
        <w:t xml:space="preserve"> </w:t>
      </w:r>
      <w:r w:rsidRPr="002935CF">
        <w:rPr>
          <w:rFonts w:cstheme="minorHAnsi"/>
          <w:sz w:val="20"/>
          <w:szCs w:val="20"/>
        </w:rPr>
        <w:t>is an NT in the SNS, PSNS,</w:t>
      </w:r>
      <w:r w:rsidRPr="002935CF">
        <w:rPr>
          <w:rFonts w:cstheme="minorHAnsi"/>
          <w:sz w:val="20"/>
          <w:szCs w:val="20"/>
          <w:u w:val="single"/>
        </w:rPr>
        <w:t xml:space="preserve"> and</w:t>
      </w:r>
      <w:r w:rsidRPr="002935CF">
        <w:rPr>
          <w:rFonts w:cstheme="minorHAnsi"/>
          <w:sz w:val="20"/>
          <w:szCs w:val="20"/>
        </w:rPr>
        <w:t xml:space="preserve"> skeletal muscle… so obviously drugs like ACh</w:t>
      </w:r>
      <w:r>
        <w:rPr>
          <w:rFonts w:cstheme="minorHAnsi"/>
          <w:sz w:val="20"/>
          <w:szCs w:val="20"/>
        </w:rPr>
        <w:t xml:space="preserve"> (cholinergic agents)</w:t>
      </w:r>
      <w:r w:rsidRPr="002935CF">
        <w:rPr>
          <w:rFonts w:cstheme="minorHAnsi"/>
          <w:sz w:val="20"/>
          <w:szCs w:val="20"/>
        </w:rPr>
        <w:t xml:space="preserve"> will have widespread/varied effect</w:t>
      </w:r>
      <w:r w:rsidRPr="002935CF">
        <w:rPr>
          <w:rFonts w:cstheme="minorHAnsi"/>
          <w:b/>
          <w:sz w:val="20"/>
          <w:szCs w:val="20"/>
        </w:rPr>
        <w:t>s</w:t>
      </w:r>
    </w:p>
    <w:p w:rsidR="006954F4" w:rsidRPr="002935CF" w:rsidRDefault="006954F4" w:rsidP="006954F4">
      <w:pPr>
        <w:pStyle w:val="ListParagraph"/>
        <w:numPr>
          <w:ilvl w:val="1"/>
          <w:numId w:val="2"/>
        </w:numPr>
        <w:spacing w:after="0" w:line="240" w:lineRule="auto"/>
        <w:ind w:left="720"/>
        <w:rPr>
          <w:rFonts w:cstheme="minorHAnsi"/>
          <w:b/>
          <w:sz w:val="20"/>
          <w:szCs w:val="20"/>
        </w:rPr>
      </w:pPr>
      <w:r>
        <w:rPr>
          <w:rFonts w:cstheme="minorHAnsi"/>
          <w:sz w:val="20"/>
          <w:szCs w:val="20"/>
        </w:rPr>
        <w:t>Subclasses</w:t>
      </w:r>
    </w:p>
    <w:p w:rsidR="006954F4" w:rsidRPr="002935CF" w:rsidRDefault="006954F4" w:rsidP="006954F4">
      <w:pPr>
        <w:pStyle w:val="ListParagraph"/>
        <w:numPr>
          <w:ilvl w:val="2"/>
          <w:numId w:val="2"/>
        </w:numPr>
        <w:spacing w:after="0" w:line="240" w:lineRule="auto"/>
        <w:rPr>
          <w:rFonts w:cstheme="minorHAnsi"/>
          <w:b/>
          <w:sz w:val="20"/>
          <w:szCs w:val="20"/>
        </w:rPr>
      </w:pPr>
      <w:r>
        <w:rPr>
          <w:rFonts w:cstheme="minorHAnsi"/>
          <w:sz w:val="20"/>
          <w:szCs w:val="20"/>
        </w:rPr>
        <w:t>Direct-acting agents</w:t>
      </w:r>
    </w:p>
    <w:p w:rsidR="006954F4" w:rsidRPr="00B15CD9" w:rsidRDefault="006954F4" w:rsidP="006954F4">
      <w:pPr>
        <w:pStyle w:val="ListParagraph"/>
        <w:numPr>
          <w:ilvl w:val="4"/>
          <w:numId w:val="2"/>
        </w:numPr>
        <w:spacing w:after="0" w:line="240" w:lineRule="auto"/>
        <w:rPr>
          <w:rFonts w:cstheme="minorHAnsi"/>
          <w:b/>
          <w:sz w:val="20"/>
          <w:szCs w:val="20"/>
        </w:rPr>
      </w:pPr>
      <w:r>
        <w:rPr>
          <w:rFonts w:cstheme="minorHAnsi"/>
          <w:sz w:val="20"/>
          <w:szCs w:val="20"/>
        </w:rPr>
        <w:t xml:space="preserve">i.e. – </w:t>
      </w:r>
      <w:proofErr w:type="spellStart"/>
      <w:r>
        <w:rPr>
          <w:rFonts w:cstheme="minorHAnsi"/>
          <w:sz w:val="20"/>
          <w:szCs w:val="20"/>
        </w:rPr>
        <w:t>bethanechol</w:t>
      </w:r>
      <w:proofErr w:type="spellEnd"/>
      <w:r>
        <w:rPr>
          <w:rFonts w:cstheme="minorHAnsi"/>
          <w:sz w:val="20"/>
          <w:szCs w:val="20"/>
        </w:rPr>
        <w:t xml:space="preserve"> (</w:t>
      </w:r>
      <w:proofErr w:type="spellStart"/>
      <w:r>
        <w:rPr>
          <w:rFonts w:cstheme="minorHAnsi"/>
          <w:sz w:val="20"/>
          <w:szCs w:val="20"/>
        </w:rPr>
        <w:t>Urecholine</w:t>
      </w:r>
      <w:proofErr w:type="spellEnd"/>
      <w:r>
        <w:rPr>
          <w:rFonts w:cstheme="minorHAnsi"/>
          <w:sz w:val="20"/>
          <w:szCs w:val="20"/>
        </w:rPr>
        <w:t>)</w:t>
      </w:r>
    </w:p>
    <w:p w:rsidR="006954F4" w:rsidRPr="002935CF"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Bind to cholinergic receptors to produce rest-and-digest response</w:t>
      </w:r>
    </w:p>
    <w:p w:rsidR="006954F4" w:rsidRPr="00B15CD9"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 xml:space="preserve">They have longer-lasting effects (because they are more resistant to </w:t>
      </w:r>
      <w:proofErr w:type="spellStart"/>
      <w:r>
        <w:rPr>
          <w:rFonts w:cstheme="minorHAnsi"/>
          <w:sz w:val="20"/>
          <w:szCs w:val="20"/>
        </w:rPr>
        <w:t>acetylcholinesterase</w:t>
      </w:r>
      <w:proofErr w:type="spellEnd"/>
      <w:r>
        <w:rPr>
          <w:rFonts w:cstheme="minorHAnsi"/>
          <w:sz w:val="20"/>
          <w:szCs w:val="20"/>
        </w:rPr>
        <w:t xml:space="preserve"> (the enzyme that breaks down ACh))</w:t>
      </w:r>
    </w:p>
    <w:p w:rsidR="006954F4" w:rsidRPr="002935CF"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 xml:space="preserve">Direct-acting agents = moderately selective = </w:t>
      </w:r>
      <w:r w:rsidRPr="00B15CD9">
        <w:rPr>
          <w:rFonts w:cstheme="minorHAnsi"/>
          <w:b/>
          <w:sz w:val="20"/>
          <w:szCs w:val="20"/>
        </w:rPr>
        <w:t>muscarinic agonists</w:t>
      </w:r>
    </w:p>
    <w:p w:rsidR="006954F4" w:rsidRPr="002935CF" w:rsidRDefault="006954F4" w:rsidP="006954F4">
      <w:pPr>
        <w:pStyle w:val="ListParagraph"/>
        <w:numPr>
          <w:ilvl w:val="2"/>
          <w:numId w:val="2"/>
        </w:numPr>
        <w:spacing w:after="0" w:line="240" w:lineRule="auto"/>
        <w:rPr>
          <w:rFonts w:cstheme="minorHAnsi"/>
          <w:b/>
          <w:sz w:val="20"/>
          <w:szCs w:val="20"/>
        </w:rPr>
      </w:pPr>
      <w:r>
        <w:rPr>
          <w:rFonts w:cstheme="minorHAnsi"/>
          <w:sz w:val="20"/>
          <w:szCs w:val="20"/>
        </w:rPr>
        <w:t>Indirect-acting agents</w:t>
      </w:r>
    </w:p>
    <w:p w:rsidR="006954F4" w:rsidRPr="00B15CD9" w:rsidRDefault="006954F4" w:rsidP="006954F4">
      <w:pPr>
        <w:pStyle w:val="ListParagraph"/>
        <w:numPr>
          <w:ilvl w:val="4"/>
          <w:numId w:val="2"/>
        </w:numPr>
        <w:spacing w:after="0" w:line="240" w:lineRule="auto"/>
        <w:rPr>
          <w:rFonts w:cstheme="minorHAnsi"/>
          <w:b/>
          <w:sz w:val="20"/>
          <w:szCs w:val="20"/>
        </w:rPr>
      </w:pPr>
      <w:r>
        <w:rPr>
          <w:rFonts w:cstheme="minorHAnsi"/>
          <w:sz w:val="20"/>
          <w:szCs w:val="20"/>
        </w:rPr>
        <w:t xml:space="preserve">i.e. – </w:t>
      </w:r>
      <w:proofErr w:type="spellStart"/>
      <w:r>
        <w:rPr>
          <w:rFonts w:cstheme="minorHAnsi"/>
          <w:sz w:val="20"/>
          <w:szCs w:val="20"/>
        </w:rPr>
        <w:t>neostigmine</w:t>
      </w:r>
      <w:proofErr w:type="spellEnd"/>
      <w:r>
        <w:rPr>
          <w:rFonts w:cstheme="minorHAnsi"/>
          <w:sz w:val="20"/>
          <w:szCs w:val="20"/>
        </w:rPr>
        <w:t xml:space="preserve"> (</w:t>
      </w:r>
      <w:proofErr w:type="spellStart"/>
      <w:r>
        <w:rPr>
          <w:rFonts w:cstheme="minorHAnsi"/>
          <w:sz w:val="20"/>
          <w:szCs w:val="20"/>
        </w:rPr>
        <w:t>Prostigmin</w:t>
      </w:r>
      <w:proofErr w:type="spellEnd"/>
      <w:r>
        <w:rPr>
          <w:rFonts w:cstheme="minorHAnsi"/>
          <w:sz w:val="20"/>
          <w:szCs w:val="20"/>
        </w:rPr>
        <w:t>)</w:t>
      </w:r>
    </w:p>
    <w:p w:rsidR="006954F4" w:rsidRPr="00B15CD9"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 xml:space="preserve">They inhibit the action of </w:t>
      </w:r>
      <w:proofErr w:type="spellStart"/>
      <w:r>
        <w:rPr>
          <w:rFonts w:cstheme="minorHAnsi"/>
          <w:sz w:val="20"/>
          <w:szCs w:val="20"/>
        </w:rPr>
        <w:t>acetylcholinesterase</w:t>
      </w:r>
      <w:proofErr w:type="spellEnd"/>
      <w:r>
        <w:rPr>
          <w:rFonts w:cstheme="minorHAnsi"/>
          <w:sz w:val="20"/>
          <w:szCs w:val="20"/>
        </w:rPr>
        <w:t xml:space="preserve"> (</w:t>
      </w:r>
      <w:proofErr w:type="spellStart"/>
      <w:r>
        <w:rPr>
          <w:rFonts w:cstheme="minorHAnsi"/>
          <w:sz w:val="20"/>
          <w:szCs w:val="20"/>
        </w:rPr>
        <w:t>AChE</w:t>
      </w:r>
      <w:proofErr w:type="spellEnd"/>
      <w:r>
        <w:rPr>
          <w:rFonts w:cstheme="minorHAnsi"/>
          <w:sz w:val="20"/>
          <w:szCs w:val="20"/>
        </w:rPr>
        <w:t>) allowing endogenous (natural) ACh to not be destroyed!</w:t>
      </w:r>
    </w:p>
    <w:p w:rsidR="006954F4" w:rsidRPr="00B15CD9"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In other words, they help prolong the action of the body’s own ACh</w:t>
      </w:r>
    </w:p>
    <w:p w:rsidR="006954F4" w:rsidRDefault="006954F4" w:rsidP="006954F4">
      <w:pPr>
        <w:pStyle w:val="ListParagraph"/>
        <w:numPr>
          <w:ilvl w:val="3"/>
          <w:numId w:val="2"/>
        </w:numPr>
        <w:spacing w:after="0" w:line="240" w:lineRule="auto"/>
        <w:rPr>
          <w:rFonts w:cstheme="minorHAnsi"/>
          <w:b/>
          <w:sz w:val="20"/>
          <w:szCs w:val="20"/>
        </w:rPr>
      </w:pPr>
      <w:r>
        <w:rPr>
          <w:rFonts w:cstheme="minorHAnsi"/>
          <w:sz w:val="20"/>
          <w:szCs w:val="20"/>
        </w:rPr>
        <w:t xml:space="preserve">Indirect-acting agents = nonselective = </w:t>
      </w:r>
      <w:r>
        <w:rPr>
          <w:rFonts w:cstheme="minorHAnsi"/>
          <w:b/>
          <w:sz w:val="20"/>
          <w:szCs w:val="20"/>
        </w:rPr>
        <w:t>cholinesterase inhibitors</w:t>
      </w:r>
    </w:p>
    <w:p w:rsidR="006954F4" w:rsidRPr="006954F4" w:rsidRDefault="006954F4" w:rsidP="006954F4">
      <w:pPr>
        <w:pStyle w:val="ListParagraph"/>
        <w:spacing w:after="0" w:line="240" w:lineRule="auto"/>
        <w:ind w:left="1080"/>
        <w:rPr>
          <w:rFonts w:cstheme="minorHAnsi"/>
          <w:b/>
          <w:sz w:val="20"/>
          <w:szCs w:val="20"/>
        </w:rPr>
      </w:pPr>
    </w:p>
    <w:p w:rsidR="006954F4" w:rsidRPr="009762A5" w:rsidRDefault="006954F4" w:rsidP="006954F4">
      <w:pPr>
        <w:pStyle w:val="ListParagraph"/>
        <w:numPr>
          <w:ilvl w:val="2"/>
          <w:numId w:val="2"/>
        </w:numPr>
        <w:spacing w:after="0" w:line="240" w:lineRule="auto"/>
        <w:rPr>
          <w:rFonts w:cstheme="minorHAnsi"/>
          <w:b/>
          <w:sz w:val="20"/>
          <w:szCs w:val="20"/>
        </w:rPr>
      </w:pPr>
      <w:r w:rsidRPr="006954F4">
        <w:rPr>
          <w:rFonts w:cstheme="minorHAnsi"/>
          <w:sz w:val="20"/>
          <w:szCs w:val="20"/>
        </w:rPr>
        <w:t xml:space="preserve">Used to treat myasthenia gravis (an AI disease which leads to destruction of </w:t>
      </w:r>
      <w:r w:rsidRPr="006954F4">
        <w:rPr>
          <w:rFonts w:cstheme="minorHAnsi"/>
          <w:sz w:val="20"/>
          <w:szCs w:val="20"/>
          <w:u w:val="single"/>
        </w:rPr>
        <w:t>nicotinic</w:t>
      </w:r>
      <w:r w:rsidRPr="006954F4">
        <w:rPr>
          <w:rFonts w:cstheme="minorHAnsi"/>
          <w:sz w:val="20"/>
          <w:szCs w:val="20"/>
        </w:rPr>
        <w:t xml:space="preserve"> receptors in skeletal muscles)</w:t>
      </w:r>
    </w:p>
    <w:p w:rsidR="009762A5" w:rsidRPr="006954F4" w:rsidRDefault="009762A5" w:rsidP="009762A5">
      <w:pPr>
        <w:pStyle w:val="ListParagraph"/>
        <w:numPr>
          <w:ilvl w:val="4"/>
          <w:numId w:val="2"/>
        </w:numPr>
        <w:spacing w:after="0" w:line="240" w:lineRule="auto"/>
        <w:rPr>
          <w:rFonts w:cstheme="minorHAnsi"/>
          <w:b/>
          <w:sz w:val="20"/>
          <w:szCs w:val="20"/>
        </w:rPr>
      </w:pPr>
      <w:r>
        <w:rPr>
          <w:rFonts w:cstheme="minorHAnsi"/>
          <w:sz w:val="20"/>
          <w:szCs w:val="20"/>
        </w:rPr>
        <w:t>Because direct-acting cholinergic agents are more selective for muscarinic receptors, we can bet that drugs for myasthenia gravis (a nicotinic receptor related disorder) will be indirect-acting cholinergic agents!</w:t>
      </w:r>
    </w:p>
    <w:p w:rsidR="006954F4" w:rsidRPr="006954F4" w:rsidRDefault="006954F4" w:rsidP="006954F4">
      <w:pPr>
        <w:pStyle w:val="ListParagraph"/>
        <w:numPr>
          <w:ilvl w:val="3"/>
          <w:numId w:val="2"/>
        </w:numPr>
        <w:spacing w:after="0" w:line="240" w:lineRule="auto"/>
        <w:rPr>
          <w:rFonts w:cstheme="minorHAnsi"/>
          <w:b/>
          <w:sz w:val="20"/>
          <w:szCs w:val="20"/>
        </w:rPr>
      </w:pPr>
      <w:r w:rsidRPr="006954F4">
        <w:rPr>
          <w:rFonts w:cstheme="minorHAnsi"/>
          <w:sz w:val="20"/>
          <w:szCs w:val="20"/>
        </w:rPr>
        <w:t>Administration of cholinergic agents (</w:t>
      </w:r>
      <w:proofErr w:type="spellStart"/>
      <w:r w:rsidRPr="006954F4">
        <w:rPr>
          <w:rFonts w:cstheme="minorHAnsi"/>
          <w:sz w:val="20"/>
          <w:szCs w:val="20"/>
        </w:rPr>
        <w:t>pyridostigmine</w:t>
      </w:r>
      <w:proofErr w:type="spellEnd"/>
      <w:r w:rsidRPr="006954F4">
        <w:rPr>
          <w:rFonts w:cstheme="minorHAnsi"/>
          <w:sz w:val="20"/>
          <w:szCs w:val="20"/>
        </w:rPr>
        <w:t xml:space="preserve"> or </w:t>
      </w:r>
      <w:proofErr w:type="spellStart"/>
      <w:r w:rsidRPr="006954F4">
        <w:rPr>
          <w:rFonts w:cstheme="minorHAnsi"/>
          <w:sz w:val="20"/>
          <w:szCs w:val="20"/>
        </w:rPr>
        <w:t>neostigmine</w:t>
      </w:r>
      <w:proofErr w:type="spellEnd"/>
      <w:r w:rsidRPr="006954F4">
        <w:rPr>
          <w:rFonts w:cstheme="minorHAnsi"/>
          <w:sz w:val="20"/>
          <w:szCs w:val="20"/>
        </w:rPr>
        <w:t>) stimulates skeletal muscle contraction, which helps reverse symptoms of severe muscle weakness</w:t>
      </w:r>
    </w:p>
    <w:p w:rsidR="006954F4" w:rsidRPr="006954F4" w:rsidRDefault="006954F4" w:rsidP="006954F4">
      <w:pPr>
        <w:pStyle w:val="NoSpacing"/>
        <w:numPr>
          <w:ilvl w:val="3"/>
          <w:numId w:val="2"/>
        </w:numPr>
        <w:suppressAutoHyphens/>
        <w:autoSpaceDN w:val="0"/>
        <w:textAlignment w:val="baseline"/>
        <w:rPr>
          <w:rFonts w:cstheme="minorHAnsi"/>
          <w:sz w:val="20"/>
          <w:szCs w:val="20"/>
        </w:rPr>
      </w:pPr>
      <w:r w:rsidRPr="006954F4">
        <w:rPr>
          <w:rFonts w:cstheme="minorHAnsi"/>
          <w:sz w:val="20"/>
          <w:szCs w:val="20"/>
        </w:rPr>
        <w:t>It can be administered before meals to help patients chew their food</w:t>
      </w:r>
    </w:p>
    <w:p w:rsidR="006954F4" w:rsidRPr="006954F4" w:rsidRDefault="006954F4" w:rsidP="006954F4">
      <w:pPr>
        <w:pStyle w:val="ListParagraph"/>
        <w:numPr>
          <w:ilvl w:val="2"/>
          <w:numId w:val="2"/>
        </w:numPr>
        <w:spacing w:after="0" w:line="240" w:lineRule="auto"/>
        <w:rPr>
          <w:rFonts w:cstheme="minorHAnsi"/>
          <w:b/>
          <w:sz w:val="20"/>
          <w:szCs w:val="20"/>
        </w:rPr>
      </w:pPr>
      <w:r w:rsidRPr="006954F4">
        <w:rPr>
          <w:rFonts w:cstheme="minorHAnsi"/>
          <w:sz w:val="20"/>
          <w:szCs w:val="20"/>
        </w:rPr>
        <w:t>Side Effects:</w:t>
      </w:r>
    </w:p>
    <w:p w:rsidR="006954F4" w:rsidRPr="006954F4" w:rsidRDefault="006954F4" w:rsidP="006954F4">
      <w:pPr>
        <w:pStyle w:val="ListParagraph"/>
        <w:numPr>
          <w:ilvl w:val="3"/>
          <w:numId w:val="2"/>
        </w:numPr>
        <w:spacing w:after="0" w:line="240" w:lineRule="auto"/>
        <w:rPr>
          <w:rFonts w:cstheme="minorHAnsi"/>
          <w:b/>
          <w:sz w:val="20"/>
          <w:szCs w:val="20"/>
        </w:rPr>
      </w:pPr>
      <w:r w:rsidRPr="006954F4">
        <w:rPr>
          <w:rFonts w:cstheme="minorHAnsi"/>
          <w:sz w:val="20"/>
          <w:szCs w:val="20"/>
        </w:rPr>
        <w:t>“SLUDGE”</w:t>
      </w:r>
    </w:p>
    <w:p w:rsidR="006954F4" w:rsidRPr="00A45C81" w:rsidRDefault="006954F4" w:rsidP="006954F4">
      <w:pPr>
        <w:pStyle w:val="ListParagraph"/>
        <w:numPr>
          <w:ilvl w:val="3"/>
          <w:numId w:val="2"/>
        </w:numPr>
        <w:spacing w:after="0" w:line="240" w:lineRule="auto"/>
        <w:rPr>
          <w:rFonts w:cstheme="minorHAnsi"/>
          <w:b/>
          <w:sz w:val="20"/>
          <w:szCs w:val="20"/>
        </w:rPr>
      </w:pPr>
      <w:r w:rsidRPr="006954F4">
        <w:rPr>
          <w:rFonts w:cstheme="minorHAnsi"/>
          <w:sz w:val="20"/>
          <w:szCs w:val="20"/>
        </w:rPr>
        <w:t xml:space="preserve">Salivation, </w:t>
      </w:r>
      <w:proofErr w:type="spellStart"/>
      <w:r w:rsidRPr="006954F4">
        <w:rPr>
          <w:rFonts w:cstheme="minorHAnsi"/>
          <w:sz w:val="20"/>
          <w:szCs w:val="20"/>
        </w:rPr>
        <w:t>Lacrimation</w:t>
      </w:r>
      <w:proofErr w:type="spellEnd"/>
      <w:r w:rsidRPr="006954F4">
        <w:rPr>
          <w:rFonts w:cstheme="minorHAnsi"/>
          <w:sz w:val="20"/>
          <w:szCs w:val="20"/>
        </w:rPr>
        <w:t>, Urinary incontinence, Diarrhea, Gastrointestinal cramps, Emesis</w:t>
      </w:r>
    </w:p>
    <w:p w:rsidR="00A45C81" w:rsidRPr="006954F4" w:rsidRDefault="00A45C81" w:rsidP="00A45C81">
      <w:pPr>
        <w:pStyle w:val="ListParagraph"/>
        <w:numPr>
          <w:ilvl w:val="1"/>
          <w:numId w:val="2"/>
        </w:numPr>
        <w:spacing w:after="0" w:line="240" w:lineRule="auto"/>
        <w:rPr>
          <w:rFonts w:cstheme="minorHAnsi"/>
          <w:b/>
          <w:sz w:val="20"/>
          <w:szCs w:val="20"/>
        </w:rPr>
      </w:pPr>
      <w:r>
        <w:rPr>
          <w:rFonts w:cstheme="minorHAnsi"/>
          <w:sz w:val="20"/>
          <w:szCs w:val="20"/>
        </w:rPr>
        <w:t>#1 cholinergic inhibitor – narcotics (they cause diarrhea)</w:t>
      </w:r>
    </w:p>
    <w:p w:rsidR="00692F2C" w:rsidRPr="006954F4" w:rsidRDefault="001D62B0" w:rsidP="00E30930">
      <w:pPr>
        <w:pStyle w:val="NoSpacing"/>
        <w:rPr>
          <w:b/>
          <w:sz w:val="24"/>
          <w:szCs w:val="24"/>
          <w:u w:val="single"/>
        </w:rPr>
      </w:pPr>
      <w:r w:rsidRPr="006954F4">
        <w:rPr>
          <w:b/>
          <w:sz w:val="24"/>
          <w:szCs w:val="24"/>
        </w:rPr>
        <w:br/>
      </w:r>
      <w:r w:rsidR="00470537" w:rsidRPr="006954F4">
        <w:rPr>
          <w:b/>
          <w:sz w:val="24"/>
          <w:szCs w:val="24"/>
          <w:u w:val="single"/>
        </w:rPr>
        <w:t>Chapter 18</w:t>
      </w:r>
      <w:r w:rsidR="00136FB2" w:rsidRPr="006954F4">
        <w:rPr>
          <w:b/>
          <w:sz w:val="24"/>
          <w:szCs w:val="24"/>
          <w:u w:val="single"/>
        </w:rPr>
        <w:t xml:space="preserve">                             </w:t>
      </w:r>
    </w:p>
    <w:p w:rsidR="00F90287" w:rsidRPr="001D62B0" w:rsidRDefault="00F90287" w:rsidP="00E30930">
      <w:pPr>
        <w:pStyle w:val="NoSpacing"/>
        <w:rPr>
          <w:b/>
          <w:sz w:val="24"/>
          <w:szCs w:val="24"/>
        </w:rPr>
      </w:pPr>
      <w:r w:rsidRPr="006954F4">
        <w:rPr>
          <w:b/>
          <w:sz w:val="24"/>
          <w:szCs w:val="24"/>
        </w:rPr>
        <w:t>Nonpharmacological</w:t>
      </w:r>
      <w:r w:rsidRPr="001D62B0">
        <w:rPr>
          <w:b/>
          <w:sz w:val="24"/>
          <w:szCs w:val="24"/>
        </w:rPr>
        <w:t xml:space="preserve"> Techniques for Pain Management</w:t>
      </w:r>
      <w:r w:rsidR="006274D0" w:rsidRPr="001D62B0">
        <w:rPr>
          <w:b/>
          <w:sz w:val="24"/>
          <w:szCs w:val="24"/>
        </w:rPr>
        <w:t xml:space="preserve">   </w:t>
      </w:r>
      <w:r w:rsidR="00136FB2" w:rsidRPr="001D62B0">
        <w:rPr>
          <w:b/>
          <w:sz w:val="24"/>
          <w:szCs w:val="24"/>
        </w:rPr>
        <w:t xml:space="preserve">                                 </w:t>
      </w:r>
      <w:r w:rsidR="001D62B0">
        <w:rPr>
          <w:b/>
          <w:sz w:val="24"/>
          <w:szCs w:val="24"/>
        </w:rPr>
        <w:t xml:space="preserve">                           </w:t>
      </w:r>
      <w:r w:rsidR="00A35879" w:rsidRPr="001D62B0">
        <w:rPr>
          <w:b/>
          <w:sz w:val="24"/>
          <w:szCs w:val="24"/>
        </w:rPr>
        <w:t xml:space="preserve">      </w:t>
      </w:r>
      <w:r w:rsidR="006274D0" w:rsidRPr="001D62B0">
        <w:rPr>
          <w:b/>
          <w:sz w:val="24"/>
          <w:szCs w:val="24"/>
        </w:rPr>
        <w:t>2</w:t>
      </w:r>
    </w:p>
    <w:p w:rsidR="001C5985" w:rsidRPr="00AA0212" w:rsidRDefault="001C5985" w:rsidP="001C5985">
      <w:pPr>
        <w:pStyle w:val="ListParagraph"/>
        <w:numPr>
          <w:ilvl w:val="1"/>
          <w:numId w:val="2"/>
        </w:numPr>
        <w:spacing w:after="0" w:line="240" w:lineRule="auto"/>
        <w:ind w:left="720"/>
        <w:rPr>
          <w:b/>
          <w:sz w:val="20"/>
          <w:szCs w:val="20"/>
        </w:rPr>
      </w:pPr>
      <w:r>
        <w:rPr>
          <w:sz w:val="20"/>
          <w:szCs w:val="20"/>
        </w:rPr>
        <w:t>Techniques:</w:t>
      </w:r>
    </w:p>
    <w:p w:rsidR="001C5985" w:rsidRPr="00AA0212" w:rsidRDefault="001C5985" w:rsidP="001C5985">
      <w:pPr>
        <w:pStyle w:val="ListParagraph"/>
        <w:numPr>
          <w:ilvl w:val="2"/>
          <w:numId w:val="2"/>
        </w:numPr>
        <w:spacing w:after="0" w:line="240" w:lineRule="auto"/>
        <w:rPr>
          <w:b/>
          <w:sz w:val="20"/>
          <w:szCs w:val="20"/>
        </w:rPr>
      </w:pPr>
      <w:r>
        <w:rPr>
          <w:sz w:val="20"/>
          <w:szCs w:val="20"/>
        </w:rPr>
        <w:t>Acupuncture</w:t>
      </w:r>
    </w:p>
    <w:p w:rsidR="001C5985" w:rsidRPr="00AA0212" w:rsidRDefault="001C5985" w:rsidP="001C5985">
      <w:pPr>
        <w:pStyle w:val="ListParagraph"/>
        <w:numPr>
          <w:ilvl w:val="2"/>
          <w:numId w:val="2"/>
        </w:numPr>
        <w:spacing w:after="0" w:line="240" w:lineRule="auto"/>
        <w:rPr>
          <w:b/>
          <w:sz w:val="20"/>
          <w:szCs w:val="20"/>
        </w:rPr>
      </w:pPr>
      <w:r>
        <w:rPr>
          <w:sz w:val="20"/>
          <w:szCs w:val="20"/>
        </w:rPr>
        <w:t>Biofeedback Therapy</w:t>
      </w:r>
    </w:p>
    <w:p w:rsidR="001C5985" w:rsidRPr="00AA0212" w:rsidRDefault="001C5985" w:rsidP="001C5985">
      <w:pPr>
        <w:pStyle w:val="ListParagraph"/>
        <w:numPr>
          <w:ilvl w:val="2"/>
          <w:numId w:val="2"/>
        </w:numPr>
        <w:spacing w:after="0" w:line="240" w:lineRule="auto"/>
        <w:rPr>
          <w:b/>
          <w:sz w:val="20"/>
          <w:szCs w:val="20"/>
        </w:rPr>
      </w:pPr>
      <w:r>
        <w:rPr>
          <w:sz w:val="20"/>
          <w:szCs w:val="20"/>
        </w:rPr>
        <w:t>Massage</w:t>
      </w:r>
    </w:p>
    <w:p w:rsidR="001C5985" w:rsidRPr="00AA0212" w:rsidRDefault="001C5985" w:rsidP="001C5985">
      <w:pPr>
        <w:pStyle w:val="ListParagraph"/>
        <w:numPr>
          <w:ilvl w:val="2"/>
          <w:numId w:val="2"/>
        </w:numPr>
        <w:spacing w:after="0" w:line="240" w:lineRule="auto"/>
        <w:rPr>
          <w:b/>
          <w:sz w:val="20"/>
          <w:szCs w:val="20"/>
        </w:rPr>
      </w:pPr>
      <w:r>
        <w:rPr>
          <w:sz w:val="20"/>
          <w:szCs w:val="20"/>
        </w:rPr>
        <w:t>Heat or cold packs</w:t>
      </w:r>
    </w:p>
    <w:p w:rsidR="001C5985" w:rsidRPr="00AA0212" w:rsidRDefault="001C5985" w:rsidP="001C5985">
      <w:pPr>
        <w:pStyle w:val="ListParagraph"/>
        <w:numPr>
          <w:ilvl w:val="2"/>
          <w:numId w:val="2"/>
        </w:numPr>
        <w:spacing w:after="0" w:line="240" w:lineRule="auto"/>
        <w:rPr>
          <w:b/>
          <w:sz w:val="20"/>
          <w:szCs w:val="20"/>
        </w:rPr>
      </w:pPr>
      <w:r>
        <w:rPr>
          <w:sz w:val="20"/>
          <w:szCs w:val="20"/>
        </w:rPr>
        <w:t>Meditation or prayer</w:t>
      </w:r>
    </w:p>
    <w:p w:rsidR="001C5985" w:rsidRPr="00AA0212" w:rsidRDefault="001C5985" w:rsidP="001C5985">
      <w:pPr>
        <w:pStyle w:val="ListParagraph"/>
        <w:numPr>
          <w:ilvl w:val="2"/>
          <w:numId w:val="2"/>
        </w:numPr>
        <w:spacing w:after="0" w:line="240" w:lineRule="auto"/>
        <w:rPr>
          <w:b/>
          <w:sz w:val="20"/>
          <w:szCs w:val="20"/>
        </w:rPr>
      </w:pPr>
      <w:r>
        <w:rPr>
          <w:sz w:val="20"/>
          <w:szCs w:val="20"/>
        </w:rPr>
        <w:t>Relaxation therapy</w:t>
      </w:r>
    </w:p>
    <w:p w:rsidR="001C5985" w:rsidRPr="00AA0212" w:rsidRDefault="001C5985" w:rsidP="001C5985">
      <w:pPr>
        <w:pStyle w:val="ListParagraph"/>
        <w:numPr>
          <w:ilvl w:val="2"/>
          <w:numId w:val="2"/>
        </w:numPr>
        <w:spacing w:after="0" w:line="240" w:lineRule="auto"/>
        <w:rPr>
          <w:b/>
          <w:sz w:val="20"/>
          <w:szCs w:val="20"/>
        </w:rPr>
      </w:pPr>
      <w:r>
        <w:rPr>
          <w:sz w:val="20"/>
          <w:szCs w:val="20"/>
        </w:rPr>
        <w:t>Art or music therapy</w:t>
      </w:r>
    </w:p>
    <w:p w:rsidR="001C5985" w:rsidRPr="00AA0212" w:rsidRDefault="001C5985" w:rsidP="001C5985">
      <w:pPr>
        <w:pStyle w:val="ListParagraph"/>
        <w:numPr>
          <w:ilvl w:val="2"/>
          <w:numId w:val="2"/>
        </w:numPr>
        <w:spacing w:after="0" w:line="240" w:lineRule="auto"/>
        <w:rPr>
          <w:b/>
          <w:sz w:val="20"/>
          <w:szCs w:val="20"/>
        </w:rPr>
      </w:pPr>
      <w:r>
        <w:rPr>
          <w:sz w:val="20"/>
          <w:szCs w:val="20"/>
        </w:rPr>
        <w:t>Imagery</w:t>
      </w:r>
    </w:p>
    <w:p w:rsidR="001C5985" w:rsidRPr="00AA0212" w:rsidRDefault="001C5985" w:rsidP="001C5985">
      <w:pPr>
        <w:pStyle w:val="ListParagraph"/>
        <w:numPr>
          <w:ilvl w:val="2"/>
          <w:numId w:val="2"/>
        </w:numPr>
        <w:spacing w:after="0" w:line="240" w:lineRule="auto"/>
        <w:rPr>
          <w:b/>
          <w:sz w:val="20"/>
          <w:szCs w:val="20"/>
        </w:rPr>
      </w:pPr>
      <w:r>
        <w:rPr>
          <w:sz w:val="20"/>
          <w:szCs w:val="20"/>
        </w:rPr>
        <w:t>Chiropractic manipulation</w:t>
      </w:r>
    </w:p>
    <w:p w:rsidR="001C5985" w:rsidRPr="00AA0212" w:rsidRDefault="001C5985" w:rsidP="001C5985">
      <w:pPr>
        <w:pStyle w:val="ListParagraph"/>
        <w:numPr>
          <w:ilvl w:val="2"/>
          <w:numId w:val="2"/>
        </w:numPr>
        <w:spacing w:after="0" w:line="240" w:lineRule="auto"/>
        <w:rPr>
          <w:b/>
          <w:sz w:val="20"/>
          <w:szCs w:val="20"/>
        </w:rPr>
      </w:pPr>
      <w:r>
        <w:rPr>
          <w:sz w:val="20"/>
          <w:szCs w:val="20"/>
        </w:rPr>
        <w:lastRenderedPageBreak/>
        <w:t>Hypnosis</w:t>
      </w:r>
    </w:p>
    <w:p w:rsidR="001C5985" w:rsidRPr="00AA0212" w:rsidRDefault="001C5985" w:rsidP="001C5985">
      <w:pPr>
        <w:pStyle w:val="ListParagraph"/>
        <w:numPr>
          <w:ilvl w:val="2"/>
          <w:numId w:val="2"/>
        </w:numPr>
        <w:spacing w:after="0" w:line="240" w:lineRule="auto"/>
        <w:rPr>
          <w:b/>
          <w:sz w:val="20"/>
          <w:szCs w:val="20"/>
        </w:rPr>
      </w:pPr>
      <w:r>
        <w:rPr>
          <w:sz w:val="20"/>
          <w:szCs w:val="20"/>
        </w:rPr>
        <w:t>Therapeutic or physical touch</w:t>
      </w:r>
    </w:p>
    <w:p w:rsidR="001C5985" w:rsidRPr="00AA0212" w:rsidRDefault="001C5985" w:rsidP="001C5985">
      <w:pPr>
        <w:pStyle w:val="ListParagraph"/>
        <w:numPr>
          <w:ilvl w:val="2"/>
          <w:numId w:val="2"/>
        </w:numPr>
        <w:spacing w:after="0" w:line="240" w:lineRule="auto"/>
        <w:rPr>
          <w:b/>
          <w:sz w:val="20"/>
          <w:szCs w:val="20"/>
        </w:rPr>
      </w:pPr>
      <w:r>
        <w:rPr>
          <w:sz w:val="20"/>
          <w:szCs w:val="20"/>
        </w:rPr>
        <w:t>Transcutaneous electrical nerve stimulation (TENS)</w:t>
      </w:r>
    </w:p>
    <w:p w:rsidR="001C5985" w:rsidRPr="002111E7" w:rsidRDefault="001C5985" w:rsidP="001C5985">
      <w:pPr>
        <w:pStyle w:val="ListParagraph"/>
        <w:numPr>
          <w:ilvl w:val="2"/>
          <w:numId w:val="2"/>
        </w:numPr>
        <w:spacing w:after="0" w:line="240" w:lineRule="auto"/>
        <w:rPr>
          <w:b/>
          <w:sz w:val="20"/>
          <w:szCs w:val="20"/>
        </w:rPr>
      </w:pPr>
      <w:r>
        <w:rPr>
          <w:sz w:val="20"/>
          <w:szCs w:val="20"/>
        </w:rPr>
        <w:t xml:space="preserve">Energy therapies (i.e. - Reiki and </w:t>
      </w:r>
      <w:proofErr w:type="spellStart"/>
      <w:r>
        <w:rPr>
          <w:sz w:val="20"/>
          <w:szCs w:val="20"/>
        </w:rPr>
        <w:t>Qi</w:t>
      </w:r>
      <w:proofErr w:type="spellEnd"/>
      <w:r>
        <w:rPr>
          <w:sz w:val="20"/>
          <w:szCs w:val="20"/>
        </w:rPr>
        <w:t xml:space="preserve"> Gong)</w:t>
      </w:r>
    </w:p>
    <w:p w:rsidR="001C5985" w:rsidRDefault="001C5985" w:rsidP="00E30930">
      <w:pPr>
        <w:pStyle w:val="NoSpacing"/>
        <w:rPr>
          <w:b/>
          <w:sz w:val="24"/>
          <w:szCs w:val="24"/>
        </w:rPr>
      </w:pPr>
    </w:p>
    <w:p w:rsidR="007A53DA" w:rsidRPr="001D62B0" w:rsidRDefault="00A512DC" w:rsidP="00E30930">
      <w:pPr>
        <w:pStyle w:val="NoSpacing"/>
        <w:rPr>
          <w:b/>
          <w:sz w:val="24"/>
          <w:szCs w:val="24"/>
        </w:rPr>
      </w:pPr>
      <w:r w:rsidRPr="001D62B0">
        <w:rPr>
          <w:b/>
          <w:sz w:val="24"/>
          <w:szCs w:val="24"/>
        </w:rPr>
        <w:t>Neural Mechanism of control/Substance P</w:t>
      </w:r>
      <w:r w:rsidR="00AD10F9" w:rsidRPr="001D62B0">
        <w:rPr>
          <w:b/>
          <w:sz w:val="24"/>
          <w:szCs w:val="24"/>
        </w:rPr>
        <w:t xml:space="preserve"> / Aδ and C fiber   </w:t>
      </w:r>
      <w:r w:rsidR="00136FB2" w:rsidRPr="001D62B0">
        <w:rPr>
          <w:b/>
          <w:sz w:val="24"/>
          <w:szCs w:val="24"/>
        </w:rPr>
        <w:t xml:space="preserve">                           </w:t>
      </w:r>
      <w:r w:rsidR="001D62B0">
        <w:rPr>
          <w:b/>
          <w:sz w:val="24"/>
          <w:szCs w:val="24"/>
        </w:rPr>
        <w:t xml:space="preserve">                        </w:t>
      </w:r>
      <w:r w:rsidR="00A35879" w:rsidRPr="001D62B0">
        <w:rPr>
          <w:b/>
          <w:sz w:val="24"/>
          <w:szCs w:val="24"/>
        </w:rPr>
        <w:t xml:space="preserve">        </w:t>
      </w:r>
      <w:r w:rsidR="00AD10F9" w:rsidRPr="001D62B0">
        <w:rPr>
          <w:b/>
          <w:sz w:val="24"/>
          <w:szCs w:val="24"/>
        </w:rPr>
        <w:t>3</w:t>
      </w:r>
    </w:p>
    <w:p w:rsidR="001C5985" w:rsidRPr="00AD4634" w:rsidRDefault="001C5985" w:rsidP="001C5985">
      <w:pPr>
        <w:pStyle w:val="ListParagraph"/>
        <w:numPr>
          <w:ilvl w:val="1"/>
          <w:numId w:val="2"/>
        </w:numPr>
        <w:spacing w:after="0" w:line="240" w:lineRule="auto"/>
        <w:ind w:left="720"/>
        <w:rPr>
          <w:b/>
          <w:sz w:val="20"/>
          <w:szCs w:val="20"/>
        </w:rPr>
      </w:pPr>
      <w:r>
        <w:rPr>
          <w:sz w:val="20"/>
          <w:szCs w:val="20"/>
        </w:rPr>
        <w:t>Pain transmission begins when pain receptors (</w:t>
      </w:r>
      <w:proofErr w:type="spellStart"/>
      <w:r>
        <w:rPr>
          <w:sz w:val="20"/>
          <w:szCs w:val="20"/>
        </w:rPr>
        <w:t>nocicpetors</w:t>
      </w:r>
      <w:proofErr w:type="spellEnd"/>
      <w:r>
        <w:rPr>
          <w:sz w:val="20"/>
          <w:szCs w:val="20"/>
        </w:rPr>
        <w:t xml:space="preserve"> – free nerve endings) are stimulated</w:t>
      </w:r>
    </w:p>
    <w:p w:rsidR="001C5985" w:rsidRPr="002111E7" w:rsidRDefault="001C5985" w:rsidP="001C5985">
      <w:pPr>
        <w:pStyle w:val="ListParagraph"/>
        <w:numPr>
          <w:ilvl w:val="1"/>
          <w:numId w:val="2"/>
        </w:numPr>
        <w:spacing w:after="0" w:line="240" w:lineRule="auto"/>
        <w:ind w:left="720"/>
        <w:rPr>
          <w:b/>
          <w:sz w:val="20"/>
          <w:szCs w:val="20"/>
        </w:rPr>
      </w:pPr>
      <w:r>
        <w:rPr>
          <w:sz w:val="20"/>
          <w:szCs w:val="20"/>
        </w:rPr>
        <w:t>The pain impulse is sent to the spinal cord by A</w:t>
      </w:r>
      <w:r>
        <w:rPr>
          <w:rFonts w:cstheme="minorHAnsi"/>
          <w:sz w:val="20"/>
          <w:szCs w:val="20"/>
        </w:rPr>
        <w:t>δ</w:t>
      </w:r>
      <w:r>
        <w:rPr>
          <w:sz w:val="20"/>
          <w:szCs w:val="20"/>
        </w:rPr>
        <w:t xml:space="preserve"> and C fibers.</w:t>
      </w:r>
    </w:p>
    <w:p w:rsidR="001C5985" w:rsidRPr="00581FC0" w:rsidRDefault="001C5985" w:rsidP="001C5985">
      <w:pPr>
        <w:pStyle w:val="ListParagraph"/>
        <w:numPr>
          <w:ilvl w:val="2"/>
          <w:numId w:val="2"/>
        </w:numPr>
        <w:spacing w:after="0" w:line="240" w:lineRule="auto"/>
        <w:rPr>
          <w:b/>
          <w:sz w:val="20"/>
          <w:szCs w:val="20"/>
        </w:rPr>
      </w:pPr>
      <w:r>
        <w:rPr>
          <w:sz w:val="20"/>
          <w:szCs w:val="20"/>
        </w:rPr>
        <w:t>A</w:t>
      </w:r>
      <w:r>
        <w:rPr>
          <w:rFonts w:cstheme="minorHAnsi"/>
          <w:sz w:val="20"/>
          <w:szCs w:val="20"/>
        </w:rPr>
        <w:t>δ fibers – lightly myelinated (fast)</w:t>
      </w:r>
    </w:p>
    <w:p w:rsidR="001C5985" w:rsidRPr="002111E7" w:rsidRDefault="001C5985" w:rsidP="001C5985">
      <w:pPr>
        <w:pStyle w:val="ListParagraph"/>
        <w:numPr>
          <w:ilvl w:val="3"/>
          <w:numId w:val="2"/>
        </w:numPr>
        <w:spacing w:after="0" w:line="240" w:lineRule="auto"/>
        <w:rPr>
          <w:b/>
          <w:sz w:val="20"/>
          <w:szCs w:val="20"/>
        </w:rPr>
      </w:pPr>
      <w:r>
        <w:rPr>
          <w:rFonts w:cstheme="minorHAnsi"/>
          <w:sz w:val="20"/>
          <w:szCs w:val="20"/>
        </w:rPr>
        <w:t>Signal sharp, well-defined pain</w:t>
      </w:r>
    </w:p>
    <w:p w:rsidR="001C5985" w:rsidRPr="00581FC0" w:rsidRDefault="001C5985" w:rsidP="001C5985">
      <w:pPr>
        <w:pStyle w:val="ListParagraph"/>
        <w:numPr>
          <w:ilvl w:val="2"/>
          <w:numId w:val="2"/>
        </w:numPr>
        <w:spacing w:after="0" w:line="240" w:lineRule="auto"/>
        <w:rPr>
          <w:b/>
          <w:sz w:val="20"/>
          <w:szCs w:val="20"/>
        </w:rPr>
      </w:pPr>
      <w:r>
        <w:rPr>
          <w:rFonts w:cstheme="minorHAnsi"/>
          <w:sz w:val="20"/>
          <w:szCs w:val="20"/>
        </w:rPr>
        <w:t>C fibers – unmyelinated (slow)</w:t>
      </w:r>
    </w:p>
    <w:p w:rsidR="001C5985" w:rsidRPr="00AD4634" w:rsidRDefault="001C5985" w:rsidP="001C5985">
      <w:pPr>
        <w:pStyle w:val="ListParagraph"/>
        <w:numPr>
          <w:ilvl w:val="3"/>
          <w:numId w:val="2"/>
        </w:numPr>
        <w:spacing w:after="0" w:line="240" w:lineRule="auto"/>
        <w:rPr>
          <w:b/>
          <w:sz w:val="20"/>
          <w:szCs w:val="20"/>
        </w:rPr>
      </w:pPr>
      <w:r>
        <w:rPr>
          <w:rFonts w:cstheme="minorHAnsi"/>
          <w:sz w:val="20"/>
          <w:szCs w:val="20"/>
        </w:rPr>
        <w:t>Signal dull, poorly-localized pain</w:t>
      </w:r>
    </w:p>
    <w:p w:rsidR="001C5985" w:rsidRDefault="001C5985" w:rsidP="001C5985">
      <w:pPr>
        <w:pStyle w:val="ListParagraph"/>
        <w:numPr>
          <w:ilvl w:val="1"/>
          <w:numId w:val="2"/>
        </w:numPr>
        <w:spacing w:after="0" w:line="240" w:lineRule="auto"/>
        <w:ind w:left="720"/>
        <w:rPr>
          <w:b/>
          <w:sz w:val="20"/>
          <w:szCs w:val="20"/>
        </w:rPr>
      </w:pPr>
      <w:r>
        <w:rPr>
          <w:sz w:val="20"/>
          <w:szCs w:val="20"/>
        </w:rPr>
        <w:t xml:space="preserve">From the spinal cord the message is transmitted to the brain by a NT called </w:t>
      </w:r>
      <w:r w:rsidRPr="004053F5">
        <w:rPr>
          <w:b/>
          <w:sz w:val="20"/>
          <w:szCs w:val="20"/>
        </w:rPr>
        <w:t>substance P</w:t>
      </w:r>
    </w:p>
    <w:p w:rsidR="001C5985" w:rsidRPr="00AD4634" w:rsidRDefault="001C5985" w:rsidP="001C5985">
      <w:pPr>
        <w:pStyle w:val="ListParagraph"/>
        <w:numPr>
          <w:ilvl w:val="2"/>
          <w:numId w:val="2"/>
        </w:numPr>
        <w:spacing w:after="0" w:line="240" w:lineRule="auto"/>
        <w:rPr>
          <w:b/>
          <w:sz w:val="20"/>
          <w:szCs w:val="20"/>
        </w:rPr>
      </w:pPr>
      <w:r>
        <w:rPr>
          <w:sz w:val="20"/>
          <w:szCs w:val="20"/>
        </w:rPr>
        <w:t>Spinal NT</w:t>
      </w:r>
      <w:r w:rsidR="00365BBF">
        <w:rPr>
          <w:sz w:val="20"/>
          <w:szCs w:val="20"/>
        </w:rPr>
        <w:t xml:space="preserve"> (substance P) is critical – it</w:t>
      </w:r>
      <w:r>
        <w:rPr>
          <w:sz w:val="20"/>
          <w:szCs w:val="20"/>
        </w:rPr>
        <w:t xml:space="preserve"> </w:t>
      </w:r>
      <w:r w:rsidRPr="00365BBF">
        <w:rPr>
          <w:b/>
          <w:sz w:val="20"/>
          <w:szCs w:val="20"/>
        </w:rPr>
        <w:t>control</w:t>
      </w:r>
      <w:r w:rsidR="00365BBF">
        <w:rPr>
          <w:b/>
          <w:sz w:val="20"/>
          <w:szCs w:val="20"/>
        </w:rPr>
        <w:t>s</w:t>
      </w:r>
      <w:r w:rsidRPr="00365BBF">
        <w:rPr>
          <w:b/>
          <w:sz w:val="20"/>
          <w:szCs w:val="20"/>
        </w:rPr>
        <w:t xml:space="preserve"> whether or not pain is detected by the brain</w:t>
      </w:r>
    </w:p>
    <w:p w:rsidR="001C5985" w:rsidRDefault="001C5985" w:rsidP="00E30930">
      <w:pPr>
        <w:pStyle w:val="NoSpacing"/>
        <w:rPr>
          <w:b/>
          <w:sz w:val="24"/>
          <w:szCs w:val="24"/>
        </w:rPr>
      </w:pPr>
    </w:p>
    <w:p w:rsidR="00F90287" w:rsidRPr="001D62B0" w:rsidRDefault="007069E4" w:rsidP="00E30930">
      <w:pPr>
        <w:pStyle w:val="NoSpacing"/>
        <w:rPr>
          <w:b/>
          <w:sz w:val="24"/>
          <w:szCs w:val="24"/>
        </w:rPr>
      </w:pPr>
      <w:r w:rsidRPr="001D62B0">
        <w:rPr>
          <w:b/>
          <w:sz w:val="24"/>
          <w:szCs w:val="24"/>
        </w:rPr>
        <w:t xml:space="preserve">Treatment for opioid dependence   </w:t>
      </w:r>
      <w:r w:rsidR="00136FB2"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1</w:t>
      </w:r>
    </w:p>
    <w:p w:rsidR="001C5985" w:rsidRPr="006F52D2" w:rsidRDefault="001C5985" w:rsidP="001C5985">
      <w:pPr>
        <w:pStyle w:val="ListParagraph"/>
        <w:numPr>
          <w:ilvl w:val="1"/>
          <w:numId w:val="2"/>
        </w:numPr>
        <w:spacing w:after="0" w:line="240" w:lineRule="auto"/>
        <w:ind w:left="720"/>
        <w:rPr>
          <w:b/>
          <w:sz w:val="20"/>
          <w:szCs w:val="20"/>
        </w:rPr>
      </w:pPr>
      <w:r>
        <w:rPr>
          <w:sz w:val="20"/>
          <w:szCs w:val="20"/>
        </w:rPr>
        <w:t>People who abuse opioids quickly become tolerant to euphoric effects and subsequently increase dose/frequency.  When physically dependent patients attempt to discontinue drug use, they experience extremely uncomfortable symptoms, so this convinces many people to continue using, so as to avoid this suffering.</w:t>
      </w:r>
    </w:p>
    <w:p w:rsidR="001C5985" w:rsidRPr="006F52D2" w:rsidRDefault="001C5985" w:rsidP="001C5985">
      <w:pPr>
        <w:pStyle w:val="ListParagraph"/>
        <w:numPr>
          <w:ilvl w:val="1"/>
          <w:numId w:val="2"/>
        </w:numPr>
        <w:spacing w:after="0" w:line="240" w:lineRule="auto"/>
        <w:ind w:left="720"/>
        <w:rPr>
          <w:b/>
          <w:sz w:val="20"/>
          <w:szCs w:val="20"/>
        </w:rPr>
      </w:pPr>
      <w:r>
        <w:rPr>
          <w:sz w:val="20"/>
          <w:szCs w:val="20"/>
        </w:rPr>
        <w:t>Physical dependence can be overcome by stopping for 7 days, but psychological dependence can occur up to years following discontinuation.  This means that significant support groups are paramount.</w:t>
      </w:r>
    </w:p>
    <w:p w:rsidR="001C5985" w:rsidRDefault="001C5985" w:rsidP="001C5985">
      <w:pPr>
        <w:pStyle w:val="ListParagraph"/>
        <w:numPr>
          <w:ilvl w:val="1"/>
          <w:numId w:val="2"/>
        </w:numPr>
        <w:spacing w:after="0" w:line="240" w:lineRule="auto"/>
        <w:ind w:left="720"/>
        <w:rPr>
          <w:b/>
          <w:sz w:val="20"/>
          <w:szCs w:val="20"/>
        </w:rPr>
      </w:pPr>
      <w:r>
        <w:rPr>
          <w:b/>
          <w:sz w:val="20"/>
          <w:szCs w:val="20"/>
        </w:rPr>
        <w:t>Treatment:</w:t>
      </w:r>
    </w:p>
    <w:p w:rsidR="001C5985" w:rsidRPr="006F52D2" w:rsidRDefault="001C5985" w:rsidP="001C5985">
      <w:pPr>
        <w:pStyle w:val="ListParagraph"/>
        <w:numPr>
          <w:ilvl w:val="2"/>
          <w:numId w:val="2"/>
        </w:numPr>
        <w:spacing w:after="0" w:line="240" w:lineRule="auto"/>
        <w:rPr>
          <w:b/>
          <w:sz w:val="20"/>
          <w:szCs w:val="20"/>
        </w:rPr>
      </w:pPr>
      <w:r>
        <w:rPr>
          <w:sz w:val="20"/>
          <w:szCs w:val="20"/>
        </w:rPr>
        <w:t>Switching dependent patients to methadone (</w:t>
      </w:r>
      <w:proofErr w:type="spellStart"/>
      <w:r>
        <w:rPr>
          <w:sz w:val="20"/>
          <w:szCs w:val="20"/>
        </w:rPr>
        <w:t>Dolophine</w:t>
      </w:r>
      <w:proofErr w:type="spellEnd"/>
      <w:r>
        <w:rPr>
          <w:sz w:val="20"/>
          <w:szCs w:val="20"/>
        </w:rPr>
        <w:t>), which does not cause euphoria.</w:t>
      </w:r>
    </w:p>
    <w:p w:rsidR="001C5985" w:rsidRPr="006F52D2" w:rsidRDefault="001C5985" w:rsidP="001C5985">
      <w:pPr>
        <w:pStyle w:val="ListParagraph"/>
        <w:numPr>
          <w:ilvl w:val="3"/>
          <w:numId w:val="2"/>
        </w:numPr>
        <w:spacing w:after="0" w:line="240" w:lineRule="auto"/>
        <w:rPr>
          <w:b/>
          <w:sz w:val="20"/>
          <w:szCs w:val="20"/>
        </w:rPr>
      </w:pPr>
      <w:r>
        <w:rPr>
          <w:sz w:val="20"/>
          <w:szCs w:val="20"/>
        </w:rPr>
        <w:t>The patient must then continue taking methadone (to avoid withdrawal symptoms) until the patient decides to enter a total withdrawal treatment program</w:t>
      </w:r>
    </w:p>
    <w:p w:rsidR="001C5985" w:rsidRPr="006F52D2" w:rsidRDefault="001C5985" w:rsidP="001C5985">
      <w:pPr>
        <w:pStyle w:val="ListParagraph"/>
        <w:numPr>
          <w:ilvl w:val="3"/>
          <w:numId w:val="2"/>
        </w:numPr>
        <w:spacing w:after="0" w:line="240" w:lineRule="auto"/>
        <w:rPr>
          <w:b/>
          <w:sz w:val="20"/>
          <w:szCs w:val="20"/>
        </w:rPr>
      </w:pPr>
      <w:r>
        <w:rPr>
          <w:sz w:val="20"/>
          <w:szCs w:val="20"/>
        </w:rPr>
        <w:t>This method allows patients to return to functioning without the physical, emotional, and criminal risks of illegal drug use</w:t>
      </w:r>
    </w:p>
    <w:p w:rsidR="001C5985" w:rsidRPr="006F52D2" w:rsidRDefault="001C5985" w:rsidP="001C5985">
      <w:pPr>
        <w:pStyle w:val="ListParagraph"/>
        <w:numPr>
          <w:ilvl w:val="2"/>
          <w:numId w:val="2"/>
        </w:numPr>
        <w:spacing w:after="0" w:line="240" w:lineRule="auto"/>
        <w:rPr>
          <w:b/>
          <w:sz w:val="20"/>
          <w:szCs w:val="20"/>
        </w:rPr>
      </w:pPr>
      <w:r>
        <w:rPr>
          <w:sz w:val="20"/>
          <w:szCs w:val="20"/>
        </w:rPr>
        <w:t>Administering buprenorphine (</w:t>
      </w:r>
      <w:proofErr w:type="spellStart"/>
      <w:r>
        <w:rPr>
          <w:sz w:val="20"/>
          <w:szCs w:val="20"/>
        </w:rPr>
        <w:t>Subutex</w:t>
      </w:r>
      <w:proofErr w:type="spellEnd"/>
      <w:r>
        <w:rPr>
          <w:sz w:val="20"/>
          <w:szCs w:val="20"/>
        </w:rPr>
        <w:t>) sublingually</w:t>
      </w:r>
    </w:p>
    <w:p w:rsidR="001C5985" w:rsidRPr="006F52D2" w:rsidRDefault="001C5985" w:rsidP="001C5985">
      <w:pPr>
        <w:pStyle w:val="ListParagraph"/>
        <w:numPr>
          <w:ilvl w:val="3"/>
          <w:numId w:val="2"/>
        </w:numPr>
        <w:spacing w:after="0" w:line="240" w:lineRule="auto"/>
        <w:rPr>
          <w:b/>
          <w:sz w:val="20"/>
          <w:szCs w:val="20"/>
        </w:rPr>
      </w:pPr>
      <w:r>
        <w:rPr>
          <w:sz w:val="20"/>
          <w:szCs w:val="20"/>
        </w:rPr>
        <w:t>This is a mixed opioid agonist-antagonist</w:t>
      </w:r>
    </w:p>
    <w:p w:rsidR="001C5985" w:rsidRPr="006F52D2" w:rsidRDefault="001C5985" w:rsidP="001C5985">
      <w:pPr>
        <w:pStyle w:val="ListParagraph"/>
        <w:numPr>
          <w:ilvl w:val="3"/>
          <w:numId w:val="2"/>
        </w:numPr>
        <w:spacing w:after="0" w:line="240" w:lineRule="auto"/>
        <w:rPr>
          <w:b/>
          <w:sz w:val="20"/>
          <w:szCs w:val="20"/>
        </w:rPr>
      </w:pPr>
      <w:r>
        <w:rPr>
          <w:sz w:val="20"/>
          <w:szCs w:val="20"/>
        </w:rPr>
        <w:t>It prevents opioid withdrawal symptoms</w:t>
      </w:r>
    </w:p>
    <w:p w:rsidR="001C5985" w:rsidRPr="001C5985" w:rsidRDefault="001C5985" w:rsidP="00E30930">
      <w:pPr>
        <w:pStyle w:val="ListParagraph"/>
        <w:numPr>
          <w:ilvl w:val="3"/>
          <w:numId w:val="2"/>
        </w:numPr>
        <w:spacing w:after="0" w:line="240" w:lineRule="auto"/>
        <w:rPr>
          <w:b/>
          <w:sz w:val="20"/>
          <w:szCs w:val="20"/>
        </w:rPr>
      </w:pPr>
      <w:r>
        <w:rPr>
          <w:sz w:val="20"/>
          <w:szCs w:val="20"/>
        </w:rPr>
        <w:t>The patient is later switched to a buprenorphine-</w:t>
      </w:r>
      <w:proofErr w:type="spellStart"/>
      <w:r>
        <w:rPr>
          <w:sz w:val="20"/>
          <w:szCs w:val="20"/>
        </w:rPr>
        <w:t>naloxone</w:t>
      </w:r>
      <w:proofErr w:type="spellEnd"/>
      <w:r>
        <w:rPr>
          <w:sz w:val="20"/>
          <w:szCs w:val="20"/>
        </w:rPr>
        <w:t xml:space="preserve"> combination for maintenance</w:t>
      </w:r>
      <w:r>
        <w:rPr>
          <w:sz w:val="20"/>
          <w:szCs w:val="20"/>
        </w:rPr>
        <w:br/>
      </w:r>
    </w:p>
    <w:p w:rsidR="00014BAA" w:rsidRPr="001D62B0" w:rsidRDefault="00014BAA" w:rsidP="00E30930">
      <w:pPr>
        <w:pStyle w:val="NoSpacing"/>
        <w:rPr>
          <w:b/>
          <w:sz w:val="24"/>
          <w:szCs w:val="24"/>
        </w:rPr>
      </w:pPr>
      <w:r w:rsidRPr="001D62B0">
        <w:rPr>
          <w:b/>
          <w:sz w:val="24"/>
          <w:szCs w:val="24"/>
        </w:rPr>
        <w:t xml:space="preserve">Narcotic: Morphine/mechanism of action/side effects   </w:t>
      </w:r>
      <w:r w:rsidR="00136FB2"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2</w:t>
      </w:r>
    </w:p>
    <w:p w:rsidR="001C5985" w:rsidRPr="00B754E5" w:rsidRDefault="001C5985" w:rsidP="001C5985">
      <w:pPr>
        <w:pStyle w:val="ListParagraph"/>
        <w:numPr>
          <w:ilvl w:val="1"/>
          <w:numId w:val="2"/>
        </w:numPr>
        <w:spacing w:after="0" w:line="240" w:lineRule="auto"/>
        <w:ind w:left="720"/>
        <w:contextualSpacing w:val="0"/>
        <w:rPr>
          <w:rFonts w:cstheme="minorHAnsi"/>
          <w:b/>
          <w:sz w:val="20"/>
          <w:szCs w:val="20"/>
        </w:rPr>
      </w:pPr>
      <w:r>
        <w:rPr>
          <w:rFonts w:cstheme="minorHAnsi"/>
          <w:b/>
          <w:sz w:val="20"/>
          <w:szCs w:val="20"/>
        </w:rPr>
        <w:t xml:space="preserve">Prototype: </w:t>
      </w:r>
      <w:r w:rsidRPr="00B754E5">
        <w:rPr>
          <w:rFonts w:cstheme="minorHAnsi"/>
          <w:b/>
          <w:sz w:val="20"/>
          <w:szCs w:val="20"/>
        </w:rPr>
        <w:t>Morphine</w:t>
      </w:r>
    </w:p>
    <w:p w:rsidR="00853680" w:rsidRPr="00853680" w:rsidRDefault="00853680" w:rsidP="00853680">
      <w:pPr>
        <w:pStyle w:val="ListParagraph"/>
        <w:numPr>
          <w:ilvl w:val="2"/>
          <w:numId w:val="2"/>
        </w:numPr>
        <w:spacing w:after="0" w:line="240" w:lineRule="auto"/>
        <w:contextualSpacing w:val="0"/>
        <w:rPr>
          <w:rFonts w:cstheme="minorHAnsi"/>
          <w:b/>
          <w:sz w:val="20"/>
          <w:szCs w:val="20"/>
        </w:rPr>
      </w:pPr>
      <w:r w:rsidRPr="00853680">
        <w:rPr>
          <w:rFonts w:cstheme="minorHAnsi"/>
          <w:b/>
          <w:sz w:val="20"/>
          <w:szCs w:val="20"/>
        </w:rPr>
        <w:t>Mechanism of action</w:t>
      </w:r>
    </w:p>
    <w:p w:rsidR="00853680" w:rsidRDefault="001C5985" w:rsidP="00853680">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Binds with mu and kappa</w:t>
      </w:r>
      <w:r w:rsidR="004A73AD">
        <w:rPr>
          <w:rFonts w:cstheme="minorHAnsi"/>
          <w:sz w:val="20"/>
          <w:szCs w:val="20"/>
        </w:rPr>
        <w:t xml:space="preserve"> receptors</w:t>
      </w:r>
    </w:p>
    <w:p w:rsidR="00853680" w:rsidRPr="00853680" w:rsidRDefault="004A73AD" w:rsidP="00853680">
      <w:pPr>
        <w:pStyle w:val="ListParagraph"/>
        <w:numPr>
          <w:ilvl w:val="2"/>
          <w:numId w:val="2"/>
        </w:numPr>
        <w:spacing w:after="0" w:line="240" w:lineRule="auto"/>
        <w:contextualSpacing w:val="0"/>
        <w:rPr>
          <w:rFonts w:cstheme="minorHAnsi"/>
          <w:sz w:val="20"/>
          <w:szCs w:val="20"/>
        </w:rPr>
      </w:pPr>
      <w:r w:rsidRPr="00853680">
        <w:rPr>
          <w:rFonts w:cstheme="minorHAnsi"/>
          <w:sz w:val="20"/>
          <w:szCs w:val="20"/>
        </w:rPr>
        <w:t>Effects</w:t>
      </w:r>
      <w:r w:rsidR="00853680">
        <w:rPr>
          <w:rFonts w:cstheme="minorHAnsi"/>
          <w:sz w:val="20"/>
          <w:szCs w:val="20"/>
        </w:rPr>
        <w:t>:</w:t>
      </w:r>
    </w:p>
    <w:p w:rsidR="001C5985" w:rsidRPr="004A73AD" w:rsidRDefault="001C5985" w:rsidP="00853680">
      <w:pPr>
        <w:pStyle w:val="ListParagraph"/>
        <w:numPr>
          <w:ilvl w:val="3"/>
          <w:numId w:val="2"/>
        </w:numPr>
        <w:spacing w:after="0" w:line="240" w:lineRule="auto"/>
        <w:contextualSpacing w:val="0"/>
        <w:rPr>
          <w:rFonts w:cstheme="minorHAnsi"/>
          <w:sz w:val="20"/>
          <w:szCs w:val="20"/>
        </w:rPr>
      </w:pPr>
      <w:r w:rsidRPr="004A73AD">
        <w:rPr>
          <w:rFonts w:cstheme="minorHAnsi"/>
          <w:sz w:val="20"/>
          <w:szCs w:val="20"/>
        </w:rPr>
        <w:t>Euphoria</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Constriction of the pupils</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Stimulation of cardiac muscle</w:t>
      </w:r>
    </w:p>
    <w:p w:rsidR="001C5985" w:rsidRPr="00B754E5" w:rsidRDefault="001C5985" w:rsidP="001C5985">
      <w:pPr>
        <w:pStyle w:val="ListParagraph"/>
        <w:numPr>
          <w:ilvl w:val="2"/>
          <w:numId w:val="2"/>
        </w:numPr>
        <w:spacing w:after="0" w:line="240" w:lineRule="auto"/>
        <w:contextualSpacing w:val="0"/>
        <w:rPr>
          <w:rFonts w:cstheme="minorHAnsi"/>
          <w:sz w:val="20"/>
          <w:szCs w:val="20"/>
        </w:rPr>
      </w:pPr>
      <w:r w:rsidRPr="00B754E5">
        <w:rPr>
          <w:rFonts w:cstheme="minorHAnsi"/>
          <w:sz w:val="20"/>
          <w:szCs w:val="20"/>
        </w:rPr>
        <w:t>Use</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Relief of serious acute/chronic pain</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proofErr w:type="spellStart"/>
      <w:r w:rsidRPr="00B754E5">
        <w:rPr>
          <w:rFonts w:cstheme="minorHAnsi"/>
          <w:sz w:val="20"/>
          <w:szCs w:val="20"/>
        </w:rPr>
        <w:t>Preanesthetic</w:t>
      </w:r>
      <w:proofErr w:type="spellEnd"/>
      <w:r w:rsidRPr="00B754E5">
        <w:rPr>
          <w:rFonts w:cstheme="minorHAnsi"/>
          <w:sz w:val="20"/>
          <w:szCs w:val="20"/>
        </w:rPr>
        <w:t xml:space="preserve"> medication</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 xml:space="preserve">Relieve shortness of breath associated with </w:t>
      </w:r>
    </w:p>
    <w:p w:rsidR="001C5985" w:rsidRPr="00B754E5" w:rsidRDefault="001C5985" w:rsidP="001C5985">
      <w:pPr>
        <w:pStyle w:val="ListParagraph"/>
        <w:numPr>
          <w:ilvl w:val="4"/>
          <w:numId w:val="2"/>
        </w:numPr>
        <w:spacing w:after="0" w:line="240" w:lineRule="auto"/>
        <w:contextualSpacing w:val="0"/>
        <w:rPr>
          <w:rFonts w:cstheme="minorHAnsi"/>
          <w:sz w:val="20"/>
          <w:szCs w:val="20"/>
        </w:rPr>
      </w:pPr>
      <w:r w:rsidRPr="00B754E5">
        <w:rPr>
          <w:rFonts w:cstheme="minorHAnsi"/>
          <w:sz w:val="20"/>
          <w:szCs w:val="20"/>
        </w:rPr>
        <w:t>MI</w:t>
      </w:r>
    </w:p>
    <w:p w:rsidR="001C5985" w:rsidRPr="00B754E5" w:rsidRDefault="001C5985" w:rsidP="001C5985">
      <w:pPr>
        <w:pStyle w:val="ListParagraph"/>
        <w:numPr>
          <w:ilvl w:val="4"/>
          <w:numId w:val="2"/>
        </w:numPr>
        <w:spacing w:after="0" w:line="240" w:lineRule="auto"/>
        <w:contextualSpacing w:val="0"/>
        <w:rPr>
          <w:rFonts w:cstheme="minorHAnsi"/>
          <w:sz w:val="20"/>
          <w:szCs w:val="20"/>
        </w:rPr>
      </w:pPr>
      <w:r w:rsidRPr="00B754E5">
        <w:rPr>
          <w:rFonts w:cstheme="minorHAnsi"/>
          <w:sz w:val="20"/>
          <w:szCs w:val="20"/>
        </w:rPr>
        <w:t>HF</w:t>
      </w:r>
    </w:p>
    <w:p w:rsidR="001C5985" w:rsidRPr="00B754E5" w:rsidRDefault="001C5985" w:rsidP="001C5985">
      <w:pPr>
        <w:pStyle w:val="ListParagraph"/>
        <w:numPr>
          <w:ilvl w:val="4"/>
          <w:numId w:val="2"/>
        </w:numPr>
        <w:spacing w:after="0" w:line="240" w:lineRule="auto"/>
        <w:contextualSpacing w:val="0"/>
        <w:rPr>
          <w:rFonts w:cstheme="minorHAnsi"/>
          <w:sz w:val="20"/>
          <w:szCs w:val="20"/>
        </w:rPr>
      </w:pPr>
      <w:r w:rsidRPr="00B754E5">
        <w:rPr>
          <w:rFonts w:cstheme="minorHAnsi"/>
          <w:sz w:val="20"/>
          <w:szCs w:val="20"/>
        </w:rPr>
        <w:t>Pulmonary edema</w:t>
      </w:r>
    </w:p>
    <w:p w:rsidR="001C5985" w:rsidRPr="00853680" w:rsidRDefault="001C5985" w:rsidP="001C5985">
      <w:pPr>
        <w:pStyle w:val="ListParagraph"/>
        <w:numPr>
          <w:ilvl w:val="2"/>
          <w:numId w:val="2"/>
        </w:numPr>
        <w:spacing w:after="0" w:line="240" w:lineRule="auto"/>
        <w:contextualSpacing w:val="0"/>
        <w:rPr>
          <w:rFonts w:cstheme="minorHAnsi"/>
          <w:b/>
          <w:sz w:val="20"/>
          <w:szCs w:val="20"/>
        </w:rPr>
      </w:pPr>
      <w:r w:rsidRPr="00853680">
        <w:rPr>
          <w:rFonts w:cstheme="minorHAnsi"/>
          <w:b/>
          <w:sz w:val="20"/>
          <w:szCs w:val="20"/>
        </w:rPr>
        <w:t>Adverse Effects</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proofErr w:type="spellStart"/>
      <w:r w:rsidRPr="00B754E5">
        <w:rPr>
          <w:rFonts w:cstheme="minorHAnsi"/>
          <w:sz w:val="20"/>
          <w:szCs w:val="20"/>
        </w:rPr>
        <w:t>Dysphoria</w:t>
      </w:r>
      <w:proofErr w:type="spellEnd"/>
      <w:r w:rsidRPr="00B754E5">
        <w:rPr>
          <w:rFonts w:cstheme="minorHAnsi"/>
          <w:sz w:val="20"/>
          <w:szCs w:val="20"/>
        </w:rPr>
        <w:t xml:space="preserve"> (restlessness, depression, anxiety)</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Hallucinations</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lastRenderedPageBreak/>
        <w:t>Nausea</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Constipation</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Dizziness</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Pr>
          <w:rFonts w:cstheme="minorHAnsi"/>
          <w:sz w:val="20"/>
          <w:szCs w:val="20"/>
        </w:rPr>
        <w:t>It</w:t>
      </w:r>
      <w:r w:rsidRPr="00B754E5">
        <w:rPr>
          <w:rFonts w:cstheme="minorHAnsi"/>
          <w:sz w:val="20"/>
          <w:szCs w:val="20"/>
        </w:rPr>
        <w:t>ching</w:t>
      </w:r>
    </w:p>
    <w:p w:rsidR="00853680" w:rsidRDefault="00853680" w:rsidP="00853680">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Cross tolerance to other opioid</w:t>
      </w:r>
      <w:r>
        <w:rPr>
          <w:rFonts w:cstheme="minorHAnsi"/>
          <w:sz w:val="20"/>
          <w:szCs w:val="20"/>
        </w:rPr>
        <w:t>s</w:t>
      </w:r>
    </w:p>
    <w:p w:rsidR="001C5985" w:rsidRPr="00853680" w:rsidRDefault="001C5985" w:rsidP="00853680">
      <w:pPr>
        <w:pStyle w:val="ListParagraph"/>
        <w:numPr>
          <w:ilvl w:val="2"/>
          <w:numId w:val="2"/>
        </w:numPr>
        <w:spacing w:after="0" w:line="240" w:lineRule="auto"/>
        <w:contextualSpacing w:val="0"/>
        <w:rPr>
          <w:rFonts w:cstheme="minorHAnsi"/>
          <w:sz w:val="20"/>
          <w:szCs w:val="20"/>
        </w:rPr>
      </w:pPr>
      <w:r w:rsidRPr="00853680">
        <w:rPr>
          <w:rFonts w:cstheme="minorHAnsi"/>
          <w:sz w:val="20"/>
          <w:szCs w:val="20"/>
        </w:rPr>
        <w:t>Overdose</w:t>
      </w:r>
    </w:p>
    <w:p w:rsidR="001C5985" w:rsidRPr="00B754E5" w:rsidRDefault="001C5985" w:rsidP="00853680">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Severe respiratory depression</w:t>
      </w:r>
    </w:p>
    <w:p w:rsidR="001C5985" w:rsidRPr="00B754E5" w:rsidRDefault="001C5985" w:rsidP="00853680">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Cardiac arrest</w:t>
      </w:r>
    </w:p>
    <w:p w:rsidR="001C5985" w:rsidRPr="00B754E5" w:rsidRDefault="001C5985" w:rsidP="001C5985">
      <w:pPr>
        <w:pStyle w:val="ListParagraph"/>
        <w:numPr>
          <w:ilvl w:val="2"/>
          <w:numId w:val="2"/>
        </w:numPr>
        <w:spacing w:after="0" w:line="240" w:lineRule="auto"/>
        <w:contextualSpacing w:val="0"/>
        <w:rPr>
          <w:rFonts w:cstheme="minorHAnsi"/>
          <w:sz w:val="20"/>
          <w:szCs w:val="20"/>
        </w:rPr>
      </w:pPr>
      <w:r w:rsidRPr="00B754E5">
        <w:rPr>
          <w:rFonts w:cstheme="minorHAnsi"/>
          <w:sz w:val="20"/>
          <w:szCs w:val="20"/>
        </w:rPr>
        <w:t>Contraindications</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Gallbladder disease</w:t>
      </w:r>
    </w:p>
    <w:p w:rsidR="001C5985" w:rsidRPr="00B754E5" w:rsidRDefault="001C5985" w:rsidP="001C5985">
      <w:pPr>
        <w:pStyle w:val="ListParagraph"/>
        <w:numPr>
          <w:ilvl w:val="4"/>
          <w:numId w:val="2"/>
        </w:numPr>
        <w:spacing w:after="0" w:line="240" w:lineRule="auto"/>
        <w:contextualSpacing w:val="0"/>
        <w:rPr>
          <w:rFonts w:cstheme="minorHAnsi"/>
          <w:sz w:val="20"/>
          <w:szCs w:val="20"/>
        </w:rPr>
      </w:pPr>
      <w:r w:rsidRPr="00B754E5">
        <w:rPr>
          <w:rFonts w:cstheme="minorHAnsi"/>
          <w:sz w:val="20"/>
          <w:szCs w:val="20"/>
        </w:rPr>
        <w:t>Intensify or mask the pain</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Acute/severe asthma</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GI obstruction</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Severe hepatic or renal impairment</w:t>
      </w:r>
    </w:p>
    <w:p w:rsidR="001C5985" w:rsidRPr="00853680" w:rsidRDefault="001C5985" w:rsidP="001C5985">
      <w:pPr>
        <w:pStyle w:val="ListParagraph"/>
        <w:numPr>
          <w:ilvl w:val="2"/>
          <w:numId w:val="2"/>
        </w:numPr>
        <w:spacing w:after="0" w:line="240" w:lineRule="auto"/>
        <w:contextualSpacing w:val="0"/>
        <w:rPr>
          <w:rFonts w:cstheme="minorHAnsi"/>
          <w:b/>
          <w:sz w:val="20"/>
          <w:szCs w:val="20"/>
        </w:rPr>
      </w:pPr>
      <w:r w:rsidRPr="00853680">
        <w:rPr>
          <w:rFonts w:cstheme="minorHAnsi"/>
          <w:b/>
          <w:sz w:val="20"/>
          <w:szCs w:val="20"/>
        </w:rPr>
        <w:t>Overdose treatment</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 xml:space="preserve">IV </w:t>
      </w:r>
      <w:proofErr w:type="spellStart"/>
      <w:r w:rsidRPr="00B754E5">
        <w:rPr>
          <w:rFonts w:cstheme="minorHAnsi"/>
          <w:sz w:val="20"/>
          <w:szCs w:val="20"/>
        </w:rPr>
        <w:t>naloxone</w:t>
      </w:r>
      <w:proofErr w:type="spellEnd"/>
      <w:r w:rsidRPr="00B754E5">
        <w:rPr>
          <w:rFonts w:cstheme="minorHAnsi"/>
          <w:sz w:val="20"/>
          <w:szCs w:val="20"/>
        </w:rPr>
        <w:t xml:space="preserve"> (most preferred)</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sidRPr="00B754E5">
        <w:rPr>
          <w:rFonts w:cstheme="minorHAnsi"/>
          <w:sz w:val="20"/>
          <w:szCs w:val="20"/>
        </w:rPr>
        <w:t>Activated charcoal</w:t>
      </w:r>
    </w:p>
    <w:p w:rsidR="001C5985" w:rsidRPr="00B754E5" w:rsidRDefault="001C5985" w:rsidP="001C5985">
      <w:pPr>
        <w:pStyle w:val="ListParagraph"/>
        <w:numPr>
          <w:ilvl w:val="3"/>
          <w:numId w:val="2"/>
        </w:numPr>
        <w:spacing w:after="0" w:line="240" w:lineRule="auto"/>
        <w:contextualSpacing w:val="0"/>
        <w:rPr>
          <w:rFonts w:cstheme="minorHAnsi"/>
          <w:sz w:val="20"/>
          <w:szCs w:val="20"/>
        </w:rPr>
      </w:pPr>
      <w:r>
        <w:rPr>
          <w:rFonts w:cstheme="minorHAnsi"/>
          <w:sz w:val="20"/>
          <w:szCs w:val="20"/>
        </w:rPr>
        <w:t>Laxatives</w:t>
      </w:r>
    </w:p>
    <w:p w:rsidR="001C5985" w:rsidRDefault="001C5985" w:rsidP="00E30930">
      <w:pPr>
        <w:pStyle w:val="NoSpacing"/>
        <w:rPr>
          <w:b/>
          <w:sz w:val="24"/>
          <w:szCs w:val="24"/>
        </w:rPr>
      </w:pPr>
    </w:p>
    <w:p w:rsidR="00014BAA" w:rsidRPr="001D62B0" w:rsidRDefault="00014BAA" w:rsidP="00E30930">
      <w:pPr>
        <w:pStyle w:val="NoSpacing"/>
        <w:rPr>
          <w:b/>
          <w:sz w:val="24"/>
          <w:szCs w:val="24"/>
        </w:rPr>
      </w:pPr>
      <w:r w:rsidRPr="001D62B0">
        <w:rPr>
          <w:b/>
          <w:sz w:val="24"/>
          <w:szCs w:val="24"/>
        </w:rPr>
        <w:t xml:space="preserve">Opioid Antagonist action/mechanism  </w:t>
      </w:r>
      <w:r w:rsidR="00136FB2" w:rsidRPr="001D62B0">
        <w:rPr>
          <w:b/>
          <w:sz w:val="24"/>
          <w:szCs w:val="24"/>
        </w:rPr>
        <w:t xml:space="preserve">                                                                  </w:t>
      </w:r>
      <w:r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1</w:t>
      </w:r>
    </w:p>
    <w:p w:rsidR="001C5985" w:rsidRPr="00E33C21" w:rsidRDefault="001C5985" w:rsidP="001C5985">
      <w:pPr>
        <w:pStyle w:val="ListParagraph"/>
        <w:numPr>
          <w:ilvl w:val="1"/>
          <w:numId w:val="2"/>
        </w:numPr>
        <w:spacing w:after="0" w:line="240" w:lineRule="auto"/>
        <w:ind w:left="720"/>
        <w:rPr>
          <w:b/>
          <w:sz w:val="20"/>
          <w:szCs w:val="20"/>
        </w:rPr>
      </w:pPr>
      <w:r>
        <w:rPr>
          <w:sz w:val="20"/>
          <w:szCs w:val="20"/>
        </w:rPr>
        <w:t>Opioid antagonists prevent the effects of opioid agonists</w:t>
      </w:r>
    </w:p>
    <w:p w:rsidR="001C5985" w:rsidRPr="00E33C21" w:rsidRDefault="001C5985" w:rsidP="001C5985">
      <w:pPr>
        <w:pStyle w:val="ListParagraph"/>
        <w:numPr>
          <w:ilvl w:val="2"/>
          <w:numId w:val="2"/>
        </w:numPr>
        <w:spacing w:after="0" w:line="240" w:lineRule="auto"/>
        <w:rPr>
          <w:b/>
          <w:sz w:val="20"/>
          <w:szCs w:val="20"/>
        </w:rPr>
      </w:pPr>
      <w:r>
        <w:rPr>
          <w:sz w:val="20"/>
          <w:szCs w:val="20"/>
        </w:rPr>
        <w:t>If they compete with opioids for access to the opioid receptor they are called competitive antagonists</w:t>
      </w:r>
    </w:p>
    <w:p w:rsidR="001C5985" w:rsidRPr="002523A5" w:rsidRDefault="001C5985" w:rsidP="001C5985">
      <w:pPr>
        <w:pStyle w:val="ListParagraph"/>
        <w:numPr>
          <w:ilvl w:val="1"/>
          <w:numId w:val="2"/>
        </w:numPr>
        <w:spacing w:after="0" w:line="240" w:lineRule="auto"/>
        <w:ind w:left="720"/>
        <w:rPr>
          <w:b/>
          <w:sz w:val="20"/>
          <w:szCs w:val="20"/>
        </w:rPr>
      </w:pPr>
      <w:r>
        <w:rPr>
          <w:sz w:val="20"/>
          <w:szCs w:val="20"/>
        </w:rPr>
        <w:t>Any opioid can be abused for its psychoactive effects, but morphine, heroine, and meperidine are preferred for their potency</w:t>
      </w:r>
    </w:p>
    <w:p w:rsidR="001C5985" w:rsidRPr="00390F48" w:rsidRDefault="001C5985" w:rsidP="001C5985">
      <w:pPr>
        <w:pStyle w:val="ListParagraph"/>
        <w:numPr>
          <w:ilvl w:val="2"/>
          <w:numId w:val="2"/>
        </w:numPr>
        <w:spacing w:after="0" w:line="240" w:lineRule="auto"/>
        <w:rPr>
          <w:b/>
          <w:sz w:val="20"/>
          <w:szCs w:val="20"/>
        </w:rPr>
      </w:pPr>
      <w:r>
        <w:rPr>
          <w:sz w:val="20"/>
          <w:szCs w:val="20"/>
        </w:rPr>
        <w:t>Heroin is considered too dangerous for therapeutic use in the US thought it is used as an analgesic in many countries (!!!)</w:t>
      </w:r>
    </w:p>
    <w:p w:rsidR="001C5985" w:rsidRPr="00390F48" w:rsidRDefault="001C5985" w:rsidP="001C5985">
      <w:pPr>
        <w:pStyle w:val="ListParagraph"/>
        <w:numPr>
          <w:ilvl w:val="1"/>
          <w:numId w:val="2"/>
        </w:numPr>
        <w:spacing w:after="0" w:line="240" w:lineRule="auto"/>
        <w:ind w:left="720"/>
        <w:rPr>
          <w:b/>
          <w:sz w:val="20"/>
          <w:szCs w:val="20"/>
        </w:rPr>
      </w:pPr>
      <w:r>
        <w:rPr>
          <w:sz w:val="20"/>
          <w:szCs w:val="20"/>
        </w:rPr>
        <w:t>Because of opioids potential for dependence and abuse which can lead to toxicity and overdose, opioid antagonists are often used to reverse symptoms of opioids.</w:t>
      </w:r>
    </w:p>
    <w:p w:rsidR="001C5985" w:rsidRPr="00390F48" w:rsidRDefault="001C5985" w:rsidP="001C5985">
      <w:pPr>
        <w:pStyle w:val="ListParagraph"/>
        <w:numPr>
          <w:ilvl w:val="2"/>
          <w:numId w:val="2"/>
        </w:numPr>
        <w:spacing w:after="0" w:line="240" w:lineRule="auto"/>
        <w:rPr>
          <w:b/>
          <w:sz w:val="20"/>
          <w:szCs w:val="20"/>
        </w:rPr>
      </w:pPr>
      <w:r>
        <w:rPr>
          <w:sz w:val="20"/>
          <w:szCs w:val="20"/>
        </w:rPr>
        <w:t xml:space="preserve">Acute opioid is a medical emergency and requires immediate infusion with an opioid antagonist, such as </w:t>
      </w:r>
      <w:proofErr w:type="spellStart"/>
      <w:r>
        <w:rPr>
          <w:sz w:val="20"/>
          <w:szCs w:val="20"/>
        </w:rPr>
        <w:t>naloxone</w:t>
      </w:r>
      <w:proofErr w:type="spellEnd"/>
      <w:r>
        <w:rPr>
          <w:sz w:val="20"/>
          <w:szCs w:val="20"/>
        </w:rPr>
        <w:t xml:space="preserve"> (</w:t>
      </w:r>
      <w:proofErr w:type="spellStart"/>
      <w:r>
        <w:rPr>
          <w:sz w:val="20"/>
          <w:szCs w:val="20"/>
        </w:rPr>
        <w:t>Narcan</w:t>
      </w:r>
      <w:proofErr w:type="spellEnd"/>
      <w:r>
        <w:rPr>
          <w:sz w:val="20"/>
          <w:szCs w:val="20"/>
        </w:rPr>
        <w:t>)</w:t>
      </w:r>
    </w:p>
    <w:p w:rsidR="001C5985" w:rsidRPr="001C5985" w:rsidRDefault="001C5985" w:rsidP="001C5985">
      <w:pPr>
        <w:pStyle w:val="ListParagraph"/>
        <w:numPr>
          <w:ilvl w:val="2"/>
          <w:numId w:val="2"/>
        </w:numPr>
        <w:spacing w:after="0" w:line="240" w:lineRule="auto"/>
        <w:rPr>
          <w:b/>
          <w:sz w:val="20"/>
          <w:szCs w:val="20"/>
        </w:rPr>
      </w:pPr>
      <w:r>
        <w:rPr>
          <w:sz w:val="20"/>
          <w:szCs w:val="20"/>
        </w:rPr>
        <w:t>Respiratory depression is the most dangerous problem requiring reversal</w:t>
      </w:r>
    </w:p>
    <w:p w:rsidR="001C5985" w:rsidRPr="001C5985" w:rsidRDefault="001C5985" w:rsidP="001C5985">
      <w:pPr>
        <w:pStyle w:val="ListParagraph"/>
        <w:numPr>
          <w:ilvl w:val="1"/>
          <w:numId w:val="2"/>
        </w:numPr>
        <w:spacing w:after="0" w:line="240" w:lineRule="auto"/>
        <w:rPr>
          <w:b/>
          <w:sz w:val="20"/>
          <w:szCs w:val="20"/>
        </w:rPr>
      </w:pPr>
      <w:r w:rsidRPr="001C5985">
        <w:rPr>
          <w:sz w:val="20"/>
          <w:szCs w:val="20"/>
        </w:rPr>
        <w:t>In situations where the patient is unconscious or it is unclear which drug has been used, an opioid antagonist maybe used to diagnose the overdose.  If it fails to quickly reverse acute symptoms, the OD can be attributed to a nonopioids substance</w:t>
      </w:r>
      <w:r w:rsidRPr="001C5985">
        <w:rPr>
          <w:sz w:val="20"/>
          <w:szCs w:val="20"/>
        </w:rPr>
        <w:br/>
      </w:r>
    </w:p>
    <w:p w:rsidR="00014BAA" w:rsidRPr="001D62B0" w:rsidRDefault="009E1DBA" w:rsidP="00E30930">
      <w:pPr>
        <w:pStyle w:val="NoSpacing"/>
        <w:rPr>
          <w:b/>
          <w:sz w:val="24"/>
          <w:szCs w:val="24"/>
        </w:rPr>
      </w:pPr>
      <w:r w:rsidRPr="001D62B0">
        <w:rPr>
          <w:b/>
          <w:sz w:val="24"/>
          <w:szCs w:val="24"/>
        </w:rPr>
        <w:t xml:space="preserve">Pharmacotherapy with NSAIDS      </w:t>
      </w:r>
      <w:r w:rsidR="00136FB2"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1</w:t>
      </w:r>
    </w:p>
    <w:p w:rsidR="001C5985" w:rsidRPr="00B57AA8" w:rsidRDefault="001C5985" w:rsidP="001C5985">
      <w:pPr>
        <w:pStyle w:val="ListParagraph"/>
        <w:numPr>
          <w:ilvl w:val="0"/>
          <w:numId w:val="2"/>
        </w:numPr>
        <w:spacing w:after="0" w:line="240" w:lineRule="auto"/>
        <w:ind w:left="360"/>
        <w:rPr>
          <w:b/>
          <w:sz w:val="20"/>
          <w:szCs w:val="20"/>
        </w:rPr>
      </w:pPr>
      <w:r>
        <w:rPr>
          <w:b/>
          <w:sz w:val="20"/>
          <w:szCs w:val="20"/>
        </w:rPr>
        <w:t xml:space="preserve">Pharmacotherapy with NSAIDs </w:t>
      </w:r>
      <w:r>
        <w:rPr>
          <w:sz w:val="20"/>
          <w:szCs w:val="20"/>
        </w:rPr>
        <w:t>(18.8)</w:t>
      </w:r>
    </w:p>
    <w:p w:rsidR="001C5985" w:rsidRPr="00B57AA8" w:rsidRDefault="001C5985" w:rsidP="001C5985">
      <w:pPr>
        <w:pStyle w:val="ListParagraph"/>
        <w:numPr>
          <w:ilvl w:val="1"/>
          <w:numId w:val="2"/>
        </w:numPr>
        <w:spacing w:after="0" w:line="240" w:lineRule="auto"/>
        <w:rPr>
          <w:b/>
          <w:sz w:val="20"/>
          <w:szCs w:val="20"/>
        </w:rPr>
      </w:pPr>
      <w:r>
        <w:rPr>
          <w:sz w:val="20"/>
          <w:szCs w:val="20"/>
        </w:rPr>
        <w:t xml:space="preserve">NSAIDs – act by inhibiting pain mediators at the </w:t>
      </w:r>
      <w:proofErr w:type="spellStart"/>
      <w:r>
        <w:rPr>
          <w:sz w:val="20"/>
          <w:szCs w:val="20"/>
        </w:rPr>
        <w:t>nociceptor</w:t>
      </w:r>
      <w:proofErr w:type="spellEnd"/>
      <w:r>
        <w:rPr>
          <w:sz w:val="20"/>
          <w:szCs w:val="20"/>
        </w:rPr>
        <w:t xml:space="preserve"> (peripheral) level.</w:t>
      </w:r>
    </w:p>
    <w:p w:rsidR="001C5985" w:rsidRPr="00B57AA8" w:rsidRDefault="001C5985" w:rsidP="001C5985">
      <w:pPr>
        <w:pStyle w:val="ListParagraph"/>
        <w:numPr>
          <w:ilvl w:val="2"/>
          <w:numId w:val="2"/>
        </w:numPr>
        <w:spacing w:after="0" w:line="240" w:lineRule="auto"/>
        <w:rPr>
          <w:b/>
          <w:sz w:val="20"/>
          <w:szCs w:val="20"/>
        </w:rPr>
      </w:pPr>
      <w:r>
        <w:rPr>
          <w:sz w:val="20"/>
          <w:szCs w:val="20"/>
        </w:rPr>
        <w:t xml:space="preserve">Pain mediators: histamine, potassium ion, hydrogen ion, </w:t>
      </w:r>
      <w:proofErr w:type="spellStart"/>
      <w:r>
        <w:rPr>
          <w:sz w:val="20"/>
          <w:szCs w:val="20"/>
        </w:rPr>
        <w:t>bradykinin</w:t>
      </w:r>
      <w:proofErr w:type="spellEnd"/>
      <w:r>
        <w:rPr>
          <w:sz w:val="20"/>
          <w:szCs w:val="20"/>
        </w:rPr>
        <w:t>, and prostaglandins</w:t>
      </w:r>
    </w:p>
    <w:p w:rsidR="001C5985" w:rsidRPr="00B57AA8" w:rsidRDefault="001C5985" w:rsidP="001C5985">
      <w:pPr>
        <w:pStyle w:val="ListParagraph"/>
        <w:numPr>
          <w:ilvl w:val="1"/>
          <w:numId w:val="2"/>
        </w:numPr>
        <w:spacing w:after="0" w:line="240" w:lineRule="auto"/>
        <w:rPr>
          <w:b/>
          <w:sz w:val="20"/>
          <w:szCs w:val="20"/>
        </w:rPr>
      </w:pPr>
      <w:r>
        <w:rPr>
          <w:sz w:val="20"/>
          <w:szCs w:val="20"/>
        </w:rPr>
        <w:t>They inhibit Cyclooxygenase (COX), an enzyme responsible for the formation of prostaglandins</w:t>
      </w:r>
    </w:p>
    <w:p w:rsidR="001C5985" w:rsidRPr="00B57AA8" w:rsidRDefault="001C5985" w:rsidP="001C5985">
      <w:pPr>
        <w:pStyle w:val="ListParagraph"/>
        <w:numPr>
          <w:ilvl w:val="2"/>
          <w:numId w:val="2"/>
        </w:numPr>
        <w:spacing w:after="0" w:line="240" w:lineRule="auto"/>
        <w:rPr>
          <w:b/>
          <w:sz w:val="20"/>
          <w:szCs w:val="20"/>
        </w:rPr>
      </w:pPr>
      <w:r>
        <w:rPr>
          <w:sz w:val="20"/>
          <w:szCs w:val="20"/>
        </w:rPr>
        <w:t>Thereby reducing pain and inflammation</w:t>
      </w:r>
    </w:p>
    <w:p w:rsidR="001C5985" w:rsidRPr="00B57AA8" w:rsidRDefault="001C5985" w:rsidP="001C5985">
      <w:pPr>
        <w:pStyle w:val="ListParagraph"/>
        <w:numPr>
          <w:ilvl w:val="1"/>
          <w:numId w:val="2"/>
        </w:numPr>
        <w:spacing w:after="0" w:line="240" w:lineRule="auto"/>
        <w:rPr>
          <w:b/>
          <w:sz w:val="20"/>
          <w:szCs w:val="20"/>
        </w:rPr>
      </w:pPr>
      <w:r>
        <w:rPr>
          <w:sz w:val="20"/>
          <w:szCs w:val="20"/>
        </w:rPr>
        <w:t>Appropriate for mild to moderate pain (especially when associated with inflammation)</w:t>
      </w:r>
    </w:p>
    <w:p w:rsidR="001C5985" w:rsidRPr="00123755" w:rsidRDefault="001C5985" w:rsidP="001C5985">
      <w:pPr>
        <w:pStyle w:val="ListParagraph"/>
        <w:numPr>
          <w:ilvl w:val="1"/>
          <w:numId w:val="2"/>
        </w:numPr>
        <w:spacing w:after="0" w:line="240" w:lineRule="auto"/>
        <w:rPr>
          <w:b/>
          <w:sz w:val="20"/>
          <w:szCs w:val="20"/>
        </w:rPr>
      </w:pPr>
      <w:r>
        <w:rPr>
          <w:sz w:val="20"/>
          <w:szCs w:val="20"/>
        </w:rPr>
        <w:t>NSAIDs have analgesic activity, but unlike opiates, they also have antipyretic (anti-fever) and anti-inflammatory activity</w:t>
      </w:r>
    </w:p>
    <w:p w:rsidR="001C5985" w:rsidRDefault="001C5985" w:rsidP="001C5985">
      <w:pPr>
        <w:pStyle w:val="ListParagraph"/>
        <w:numPr>
          <w:ilvl w:val="1"/>
          <w:numId w:val="2"/>
        </w:numPr>
        <w:spacing w:after="0" w:line="240" w:lineRule="auto"/>
        <w:rPr>
          <w:b/>
          <w:sz w:val="20"/>
          <w:szCs w:val="20"/>
        </w:rPr>
      </w:pPr>
      <w:r>
        <w:rPr>
          <w:b/>
          <w:sz w:val="20"/>
          <w:szCs w:val="20"/>
        </w:rPr>
        <w:t>Aspirin &amp; Ibuprofen</w:t>
      </w:r>
    </w:p>
    <w:p w:rsidR="001C5985" w:rsidRPr="00123755" w:rsidRDefault="001C5985" w:rsidP="001C5985">
      <w:pPr>
        <w:pStyle w:val="ListParagraph"/>
        <w:numPr>
          <w:ilvl w:val="2"/>
          <w:numId w:val="2"/>
        </w:numPr>
        <w:spacing w:after="0" w:line="240" w:lineRule="auto"/>
        <w:rPr>
          <w:b/>
          <w:sz w:val="20"/>
          <w:szCs w:val="20"/>
        </w:rPr>
      </w:pPr>
      <w:r>
        <w:rPr>
          <w:sz w:val="20"/>
          <w:szCs w:val="20"/>
        </w:rPr>
        <w:t>Inhibit both COX-1 and COX-2 enzymes.</w:t>
      </w:r>
    </w:p>
    <w:p w:rsidR="001C5985" w:rsidRPr="00123755" w:rsidRDefault="001C5985" w:rsidP="001C5985">
      <w:pPr>
        <w:pStyle w:val="ListParagraph"/>
        <w:numPr>
          <w:ilvl w:val="1"/>
          <w:numId w:val="2"/>
        </w:numPr>
        <w:spacing w:after="0" w:line="240" w:lineRule="auto"/>
        <w:rPr>
          <w:b/>
          <w:sz w:val="20"/>
          <w:szCs w:val="20"/>
        </w:rPr>
      </w:pPr>
      <w:proofErr w:type="spellStart"/>
      <w:r w:rsidRPr="00123755">
        <w:rPr>
          <w:b/>
          <w:sz w:val="20"/>
          <w:szCs w:val="20"/>
        </w:rPr>
        <w:t>Celecoxib</w:t>
      </w:r>
      <w:proofErr w:type="spellEnd"/>
      <w:r>
        <w:rPr>
          <w:b/>
          <w:sz w:val="20"/>
          <w:szCs w:val="20"/>
        </w:rPr>
        <w:t xml:space="preserve"> (Celebrex)</w:t>
      </w:r>
    </w:p>
    <w:p w:rsidR="001C5985" w:rsidRPr="00123755" w:rsidRDefault="001C5985" w:rsidP="001C5985">
      <w:pPr>
        <w:pStyle w:val="ListParagraph"/>
        <w:numPr>
          <w:ilvl w:val="2"/>
          <w:numId w:val="2"/>
        </w:numPr>
        <w:spacing w:after="0" w:line="240" w:lineRule="auto"/>
        <w:rPr>
          <w:b/>
          <w:sz w:val="20"/>
          <w:szCs w:val="20"/>
        </w:rPr>
      </w:pPr>
      <w:r>
        <w:rPr>
          <w:sz w:val="20"/>
          <w:szCs w:val="20"/>
        </w:rPr>
        <w:t>Inhibits only COX-2 enzyme</w:t>
      </w:r>
    </w:p>
    <w:p w:rsidR="001C5985" w:rsidRPr="00853680" w:rsidRDefault="001C5985" w:rsidP="001C5985">
      <w:pPr>
        <w:pStyle w:val="ListParagraph"/>
        <w:numPr>
          <w:ilvl w:val="2"/>
          <w:numId w:val="2"/>
        </w:numPr>
        <w:spacing w:after="0" w:line="240" w:lineRule="auto"/>
        <w:rPr>
          <w:b/>
          <w:sz w:val="20"/>
          <w:szCs w:val="20"/>
        </w:rPr>
      </w:pPr>
      <w:r>
        <w:rPr>
          <w:sz w:val="20"/>
          <w:szCs w:val="20"/>
        </w:rPr>
        <w:t>COX-2 is more specific for the synthesis of inflammatory prostaglandins, so this provides more peripheral pain relief (but there are more side effects)</w:t>
      </w:r>
      <w:r w:rsidRPr="00853680">
        <w:rPr>
          <w:sz w:val="20"/>
          <w:szCs w:val="20"/>
        </w:rPr>
        <w:br/>
      </w:r>
    </w:p>
    <w:p w:rsidR="0019127F" w:rsidRPr="001D62B0" w:rsidRDefault="001C5985" w:rsidP="00E30930">
      <w:pPr>
        <w:pStyle w:val="NoSpacing"/>
        <w:rPr>
          <w:b/>
          <w:sz w:val="24"/>
          <w:szCs w:val="24"/>
        </w:rPr>
      </w:pPr>
      <w:r>
        <w:rPr>
          <w:b/>
          <w:sz w:val="24"/>
          <w:szCs w:val="24"/>
        </w:rPr>
        <w:lastRenderedPageBreak/>
        <w:t>Classif</w:t>
      </w:r>
      <w:r w:rsidR="0019127F" w:rsidRPr="001D62B0">
        <w:rPr>
          <w:b/>
          <w:sz w:val="24"/>
          <w:szCs w:val="24"/>
        </w:rPr>
        <w:t xml:space="preserve">ication of Opioid receptor    </w:t>
      </w:r>
      <w:r w:rsidR="00136FB2" w:rsidRPr="001D62B0">
        <w:rPr>
          <w:b/>
          <w:sz w:val="24"/>
          <w:szCs w:val="24"/>
        </w:rPr>
        <w:t xml:space="preserve">                                                                         </w:t>
      </w:r>
      <w:r w:rsidR="0019127F" w:rsidRPr="001D62B0">
        <w:rPr>
          <w:b/>
          <w:sz w:val="24"/>
          <w:szCs w:val="24"/>
        </w:rPr>
        <w:t xml:space="preserve"> </w:t>
      </w:r>
      <w:r w:rsidR="001D62B0">
        <w:rPr>
          <w:b/>
          <w:sz w:val="24"/>
          <w:szCs w:val="24"/>
        </w:rPr>
        <w:t xml:space="preserve">                  </w:t>
      </w:r>
      <w:r w:rsidR="00A35879" w:rsidRPr="001D62B0">
        <w:rPr>
          <w:b/>
          <w:sz w:val="24"/>
          <w:szCs w:val="24"/>
        </w:rPr>
        <w:t xml:space="preserve">              </w:t>
      </w:r>
      <w:r w:rsidR="0019127F" w:rsidRPr="001D62B0">
        <w:rPr>
          <w:b/>
          <w:sz w:val="24"/>
          <w:szCs w:val="24"/>
        </w:rPr>
        <w:t>1</w:t>
      </w:r>
    </w:p>
    <w:p w:rsidR="001C5985" w:rsidRPr="00D809B6" w:rsidRDefault="001C5985" w:rsidP="001C5985">
      <w:pPr>
        <w:pStyle w:val="ListParagraph"/>
        <w:numPr>
          <w:ilvl w:val="1"/>
          <w:numId w:val="2"/>
        </w:numPr>
        <w:spacing w:after="0" w:line="240" w:lineRule="auto"/>
        <w:rPr>
          <w:b/>
          <w:sz w:val="20"/>
          <w:szCs w:val="20"/>
        </w:rPr>
      </w:pPr>
      <w:r>
        <w:rPr>
          <w:sz w:val="20"/>
          <w:szCs w:val="20"/>
        </w:rPr>
        <w:t>Opioid receptor types:</w:t>
      </w:r>
      <w:r w:rsidRPr="00D24F4E">
        <w:rPr>
          <w:noProof/>
        </w:rPr>
        <w:t xml:space="preserve"> </w:t>
      </w:r>
    </w:p>
    <w:p w:rsidR="001C5985" w:rsidRPr="00D24F4E" w:rsidRDefault="001C5985" w:rsidP="001C5985">
      <w:pPr>
        <w:pStyle w:val="ListParagraph"/>
        <w:numPr>
          <w:ilvl w:val="2"/>
          <w:numId w:val="2"/>
        </w:numPr>
        <w:spacing w:after="0" w:line="240" w:lineRule="auto"/>
        <w:rPr>
          <w:b/>
          <w:sz w:val="20"/>
          <w:szCs w:val="20"/>
        </w:rPr>
      </w:pPr>
      <w:r>
        <w:rPr>
          <w:sz w:val="20"/>
          <w:szCs w:val="20"/>
        </w:rPr>
        <w:t>Mu (types 1 and 2)</w:t>
      </w:r>
    </w:p>
    <w:p w:rsidR="001C5985" w:rsidRPr="00D24F4E" w:rsidRDefault="001C5985" w:rsidP="001C5985">
      <w:pPr>
        <w:pStyle w:val="ListParagraph"/>
        <w:numPr>
          <w:ilvl w:val="3"/>
          <w:numId w:val="2"/>
        </w:numPr>
        <w:spacing w:after="0" w:line="240" w:lineRule="auto"/>
        <w:rPr>
          <w:b/>
          <w:sz w:val="20"/>
          <w:szCs w:val="20"/>
        </w:rPr>
      </w:pPr>
      <w:r>
        <w:rPr>
          <w:sz w:val="20"/>
          <w:szCs w:val="20"/>
        </w:rPr>
        <w:t>Analgesia, decreased GI motility, euphoria, respiratory depression, sedation, physical dependence</w:t>
      </w:r>
    </w:p>
    <w:p w:rsidR="001C5985" w:rsidRPr="00D24F4E" w:rsidRDefault="001C5985" w:rsidP="001C5985">
      <w:pPr>
        <w:pStyle w:val="ListParagraph"/>
        <w:numPr>
          <w:ilvl w:val="2"/>
          <w:numId w:val="2"/>
        </w:numPr>
        <w:spacing w:after="0" w:line="240" w:lineRule="auto"/>
        <w:rPr>
          <w:b/>
          <w:sz w:val="20"/>
          <w:szCs w:val="20"/>
        </w:rPr>
      </w:pPr>
      <w:r>
        <w:rPr>
          <w:sz w:val="20"/>
          <w:szCs w:val="20"/>
        </w:rPr>
        <w:t>Kappa</w:t>
      </w:r>
    </w:p>
    <w:p w:rsidR="001C5985" w:rsidRPr="00A3724E" w:rsidRDefault="001C5985" w:rsidP="001C5985">
      <w:pPr>
        <w:pStyle w:val="ListParagraph"/>
        <w:numPr>
          <w:ilvl w:val="3"/>
          <w:numId w:val="2"/>
        </w:numPr>
        <w:spacing w:after="0" w:line="240" w:lineRule="auto"/>
        <w:rPr>
          <w:b/>
          <w:sz w:val="20"/>
          <w:szCs w:val="20"/>
        </w:rPr>
      </w:pPr>
      <w:r>
        <w:rPr>
          <w:sz w:val="20"/>
          <w:szCs w:val="20"/>
        </w:rPr>
        <w:t xml:space="preserve">Analgesia, decreased GI motility, sedation, </w:t>
      </w:r>
      <w:proofErr w:type="spellStart"/>
      <w:r>
        <w:rPr>
          <w:sz w:val="20"/>
          <w:szCs w:val="20"/>
        </w:rPr>
        <w:t>miosis</w:t>
      </w:r>
      <w:proofErr w:type="spellEnd"/>
    </w:p>
    <w:p w:rsidR="001C5985" w:rsidRPr="00A3724E" w:rsidRDefault="001C5985" w:rsidP="001C5985">
      <w:pPr>
        <w:pStyle w:val="ListParagraph"/>
        <w:numPr>
          <w:ilvl w:val="2"/>
          <w:numId w:val="2"/>
        </w:numPr>
        <w:spacing w:after="0" w:line="240" w:lineRule="auto"/>
        <w:rPr>
          <w:b/>
          <w:sz w:val="20"/>
          <w:szCs w:val="20"/>
        </w:rPr>
      </w:pPr>
      <w:r>
        <w:rPr>
          <w:sz w:val="20"/>
          <w:szCs w:val="20"/>
        </w:rPr>
        <w:t>Sigma</w:t>
      </w:r>
    </w:p>
    <w:p w:rsidR="001C5985" w:rsidRPr="00A3724E" w:rsidRDefault="001C5985" w:rsidP="001C5985">
      <w:pPr>
        <w:pStyle w:val="ListParagraph"/>
        <w:numPr>
          <w:ilvl w:val="2"/>
          <w:numId w:val="2"/>
        </w:numPr>
        <w:spacing w:after="0" w:line="240" w:lineRule="auto"/>
        <w:rPr>
          <w:b/>
          <w:sz w:val="20"/>
          <w:szCs w:val="20"/>
        </w:rPr>
      </w:pPr>
      <w:r>
        <w:rPr>
          <w:sz w:val="20"/>
          <w:szCs w:val="20"/>
        </w:rPr>
        <w:t>Delta</w:t>
      </w:r>
    </w:p>
    <w:p w:rsidR="001C5985" w:rsidRPr="00B754E5" w:rsidRDefault="001C5985" w:rsidP="001C5985">
      <w:pPr>
        <w:pStyle w:val="ListParagraph"/>
        <w:numPr>
          <w:ilvl w:val="2"/>
          <w:numId w:val="2"/>
        </w:numPr>
        <w:spacing w:after="0" w:line="240" w:lineRule="auto"/>
        <w:contextualSpacing w:val="0"/>
        <w:rPr>
          <w:rFonts w:cstheme="minorHAnsi"/>
          <w:b/>
          <w:sz w:val="20"/>
          <w:szCs w:val="20"/>
        </w:rPr>
      </w:pPr>
      <w:r w:rsidRPr="00B754E5">
        <w:rPr>
          <w:rFonts w:cstheme="minorHAnsi"/>
          <w:sz w:val="20"/>
          <w:szCs w:val="20"/>
        </w:rPr>
        <w:t>Epsilon</w:t>
      </w:r>
    </w:p>
    <w:p w:rsidR="001C5985" w:rsidRDefault="001C5985" w:rsidP="00E30930">
      <w:pPr>
        <w:pStyle w:val="NoSpacing"/>
        <w:rPr>
          <w:b/>
          <w:sz w:val="24"/>
          <w:szCs w:val="24"/>
        </w:rPr>
      </w:pPr>
    </w:p>
    <w:p w:rsidR="0019127F" w:rsidRPr="001D62B0" w:rsidRDefault="0019127F" w:rsidP="00E30930">
      <w:pPr>
        <w:pStyle w:val="NoSpacing"/>
        <w:rPr>
          <w:b/>
          <w:sz w:val="24"/>
          <w:szCs w:val="24"/>
        </w:rPr>
      </w:pPr>
      <w:r w:rsidRPr="001D62B0">
        <w:rPr>
          <w:b/>
          <w:sz w:val="24"/>
          <w:szCs w:val="24"/>
        </w:rPr>
        <w:t xml:space="preserve">Opioid adverse effects   </w:t>
      </w:r>
      <w:r w:rsidR="00136FB2" w:rsidRPr="001D62B0">
        <w:rPr>
          <w:b/>
          <w:sz w:val="24"/>
          <w:szCs w:val="24"/>
        </w:rPr>
        <w:t xml:space="preserve">                                                                                            </w:t>
      </w:r>
      <w:r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1</w:t>
      </w:r>
    </w:p>
    <w:p w:rsidR="001C5985" w:rsidRPr="009D7D38" w:rsidRDefault="001C5985" w:rsidP="001C5985">
      <w:pPr>
        <w:pStyle w:val="NoSpacing"/>
        <w:numPr>
          <w:ilvl w:val="0"/>
          <w:numId w:val="4"/>
        </w:numPr>
        <w:rPr>
          <w:szCs w:val="24"/>
        </w:rPr>
      </w:pPr>
      <w:r w:rsidRPr="009D7D38">
        <w:rPr>
          <w:szCs w:val="24"/>
        </w:rPr>
        <w:t>Most important/dangerous is respiratory depression</w:t>
      </w:r>
    </w:p>
    <w:p w:rsidR="009D7D38" w:rsidRDefault="009D7D38" w:rsidP="001C5985">
      <w:pPr>
        <w:pStyle w:val="NoSpacing"/>
        <w:numPr>
          <w:ilvl w:val="0"/>
          <w:numId w:val="4"/>
        </w:numPr>
        <w:rPr>
          <w:szCs w:val="24"/>
        </w:rPr>
      </w:pPr>
      <w:r>
        <w:rPr>
          <w:szCs w:val="24"/>
        </w:rPr>
        <w:t>Constipation</w:t>
      </w:r>
    </w:p>
    <w:p w:rsidR="009D7D38" w:rsidRDefault="009D7D38" w:rsidP="001C5985">
      <w:pPr>
        <w:pStyle w:val="NoSpacing"/>
        <w:numPr>
          <w:ilvl w:val="0"/>
          <w:numId w:val="4"/>
        </w:numPr>
        <w:rPr>
          <w:szCs w:val="24"/>
        </w:rPr>
      </w:pPr>
      <w:r>
        <w:rPr>
          <w:szCs w:val="24"/>
        </w:rPr>
        <w:t>Sedation</w:t>
      </w:r>
    </w:p>
    <w:p w:rsidR="009D7D38" w:rsidRDefault="009D7D38" w:rsidP="001C5985">
      <w:pPr>
        <w:pStyle w:val="NoSpacing"/>
        <w:numPr>
          <w:ilvl w:val="0"/>
          <w:numId w:val="4"/>
        </w:numPr>
        <w:rPr>
          <w:szCs w:val="24"/>
        </w:rPr>
      </w:pPr>
      <w:r>
        <w:rPr>
          <w:szCs w:val="24"/>
        </w:rPr>
        <w:t>Nausea</w:t>
      </w:r>
    </w:p>
    <w:p w:rsidR="009D7D38" w:rsidRPr="00B737ED" w:rsidRDefault="009D7D38" w:rsidP="00B737ED">
      <w:pPr>
        <w:pStyle w:val="NoSpacing"/>
        <w:numPr>
          <w:ilvl w:val="0"/>
          <w:numId w:val="4"/>
        </w:numPr>
        <w:rPr>
          <w:szCs w:val="24"/>
        </w:rPr>
      </w:pPr>
      <w:r>
        <w:rPr>
          <w:szCs w:val="24"/>
        </w:rPr>
        <w:t>Orthostatic hypotension</w:t>
      </w:r>
      <w:r w:rsidRPr="00B737ED">
        <w:rPr>
          <w:szCs w:val="24"/>
        </w:rPr>
        <w:br/>
      </w:r>
    </w:p>
    <w:p w:rsidR="0019127F" w:rsidRPr="001D62B0" w:rsidRDefault="00451B3C" w:rsidP="00E30930">
      <w:pPr>
        <w:pStyle w:val="NoSpacing"/>
        <w:rPr>
          <w:b/>
          <w:sz w:val="24"/>
          <w:szCs w:val="24"/>
        </w:rPr>
      </w:pPr>
      <w:proofErr w:type="gramStart"/>
      <w:r w:rsidRPr="001D62B0">
        <w:rPr>
          <w:b/>
          <w:sz w:val="24"/>
          <w:szCs w:val="24"/>
        </w:rPr>
        <w:t>Migraine Headache?</w:t>
      </w:r>
      <w:proofErr w:type="gramEnd"/>
      <w:r w:rsidRPr="001D62B0">
        <w:rPr>
          <w:b/>
          <w:sz w:val="24"/>
          <w:szCs w:val="24"/>
        </w:rPr>
        <w:t xml:space="preserve">           </w:t>
      </w:r>
      <w:r w:rsidR="00136FB2" w:rsidRPr="001D62B0">
        <w:rPr>
          <w:b/>
          <w:sz w:val="24"/>
          <w:szCs w:val="24"/>
        </w:rPr>
        <w:t xml:space="preserve">                                                                                        </w:t>
      </w:r>
      <w:r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1</w:t>
      </w:r>
    </w:p>
    <w:p w:rsidR="001C5985" w:rsidRPr="00E619BF" w:rsidRDefault="001C5985" w:rsidP="001C5985">
      <w:pPr>
        <w:pStyle w:val="ListParagraph"/>
        <w:numPr>
          <w:ilvl w:val="1"/>
          <w:numId w:val="2"/>
        </w:numPr>
        <w:spacing w:after="0" w:line="240" w:lineRule="auto"/>
        <w:rPr>
          <w:sz w:val="20"/>
          <w:szCs w:val="20"/>
        </w:rPr>
      </w:pPr>
      <w:r>
        <w:rPr>
          <w:b/>
          <w:sz w:val="20"/>
          <w:szCs w:val="20"/>
        </w:rPr>
        <w:t>Migraine</w:t>
      </w:r>
    </w:p>
    <w:p w:rsidR="001C5985" w:rsidRDefault="001C5985" w:rsidP="001C5985">
      <w:pPr>
        <w:pStyle w:val="ListParagraph"/>
        <w:numPr>
          <w:ilvl w:val="2"/>
          <w:numId w:val="2"/>
        </w:numPr>
        <w:spacing w:after="0" w:line="240" w:lineRule="auto"/>
        <w:rPr>
          <w:sz w:val="20"/>
          <w:szCs w:val="20"/>
        </w:rPr>
      </w:pPr>
      <w:r>
        <w:rPr>
          <w:sz w:val="20"/>
          <w:szCs w:val="20"/>
        </w:rPr>
        <w:t>The most painful type of headache</w:t>
      </w:r>
    </w:p>
    <w:p w:rsidR="001C5985" w:rsidRPr="00E619BF" w:rsidRDefault="001C5985" w:rsidP="001C5985">
      <w:pPr>
        <w:pStyle w:val="ListParagraph"/>
        <w:numPr>
          <w:ilvl w:val="2"/>
          <w:numId w:val="2"/>
        </w:numPr>
        <w:spacing w:after="0" w:line="240" w:lineRule="auto"/>
        <w:rPr>
          <w:sz w:val="20"/>
          <w:szCs w:val="20"/>
        </w:rPr>
      </w:pPr>
      <w:r w:rsidRPr="00E619BF">
        <w:rPr>
          <w:sz w:val="20"/>
          <w:szCs w:val="20"/>
        </w:rPr>
        <w:t>Characterized by throbbing, pulsing pain, preceded by an</w:t>
      </w:r>
      <w:r>
        <w:rPr>
          <w:sz w:val="20"/>
          <w:szCs w:val="20"/>
        </w:rPr>
        <w:t xml:space="preserve"> </w:t>
      </w:r>
      <w:r>
        <w:rPr>
          <w:b/>
          <w:sz w:val="20"/>
          <w:szCs w:val="20"/>
        </w:rPr>
        <w:t>a</w:t>
      </w:r>
      <w:r w:rsidRPr="00E619BF">
        <w:rPr>
          <w:b/>
          <w:sz w:val="20"/>
          <w:szCs w:val="20"/>
        </w:rPr>
        <w:t>ura</w:t>
      </w:r>
    </w:p>
    <w:p w:rsidR="001C5985" w:rsidRDefault="001C5985" w:rsidP="001C5985">
      <w:pPr>
        <w:pStyle w:val="ListParagraph"/>
        <w:numPr>
          <w:ilvl w:val="3"/>
          <w:numId w:val="2"/>
        </w:numPr>
        <w:spacing w:after="0" w:line="240" w:lineRule="auto"/>
        <w:rPr>
          <w:sz w:val="20"/>
          <w:szCs w:val="20"/>
        </w:rPr>
      </w:pPr>
      <w:r>
        <w:rPr>
          <w:sz w:val="20"/>
          <w:szCs w:val="20"/>
        </w:rPr>
        <w:t>A sensory cue that lets the patient know of an oncoming migraine</w:t>
      </w:r>
    </w:p>
    <w:p w:rsidR="001C5985" w:rsidRDefault="001C5985" w:rsidP="001C5985">
      <w:pPr>
        <w:pStyle w:val="ListParagraph"/>
        <w:numPr>
          <w:ilvl w:val="4"/>
          <w:numId w:val="2"/>
        </w:numPr>
        <w:spacing w:after="0" w:line="240" w:lineRule="auto"/>
        <w:rPr>
          <w:sz w:val="20"/>
          <w:szCs w:val="20"/>
        </w:rPr>
      </w:pPr>
      <w:r>
        <w:rPr>
          <w:sz w:val="20"/>
          <w:szCs w:val="20"/>
        </w:rPr>
        <w:t>i.e. – jagged lines, flashing lights, special smells, tastes, sounds</w:t>
      </w:r>
    </w:p>
    <w:p w:rsidR="001C5985" w:rsidRDefault="001C5985" w:rsidP="001C5985">
      <w:pPr>
        <w:pStyle w:val="ListParagraph"/>
        <w:numPr>
          <w:ilvl w:val="2"/>
          <w:numId w:val="2"/>
        </w:numPr>
        <w:spacing w:after="0" w:line="240" w:lineRule="auto"/>
        <w:rPr>
          <w:sz w:val="20"/>
          <w:szCs w:val="20"/>
        </w:rPr>
      </w:pPr>
      <w:r>
        <w:rPr>
          <w:sz w:val="20"/>
          <w:szCs w:val="20"/>
        </w:rPr>
        <w:t>Most migraines include nausea and vomiting</w:t>
      </w:r>
    </w:p>
    <w:p w:rsidR="00451B3C" w:rsidRPr="001D62B0" w:rsidRDefault="001C5985" w:rsidP="001C5985">
      <w:pPr>
        <w:pStyle w:val="NoSpacing"/>
        <w:rPr>
          <w:b/>
          <w:sz w:val="24"/>
          <w:szCs w:val="24"/>
        </w:rPr>
      </w:pPr>
      <w:r>
        <w:rPr>
          <w:sz w:val="20"/>
          <w:szCs w:val="20"/>
        </w:rPr>
        <w:t>Triggers: MSG, nitrates, red wine, perfumes, food additives, caffeine, chocolate, aspartame</w:t>
      </w:r>
      <w:r w:rsidRPr="00E619BF">
        <w:rPr>
          <w:b/>
          <w:sz w:val="20"/>
          <w:szCs w:val="20"/>
        </w:rPr>
        <w:br/>
      </w:r>
      <w:r>
        <w:rPr>
          <w:b/>
          <w:sz w:val="24"/>
          <w:szCs w:val="24"/>
        </w:rPr>
        <w:br/>
      </w:r>
      <w:r w:rsidR="00451B3C" w:rsidRPr="001D62B0">
        <w:rPr>
          <w:b/>
          <w:sz w:val="24"/>
          <w:szCs w:val="24"/>
        </w:rPr>
        <w:t>Migraine Headache/</w:t>
      </w:r>
      <w:proofErr w:type="spellStart"/>
      <w:r w:rsidR="00451B3C" w:rsidRPr="001D62B0">
        <w:rPr>
          <w:b/>
          <w:sz w:val="24"/>
          <w:szCs w:val="24"/>
        </w:rPr>
        <w:t>Sumatriptan</w:t>
      </w:r>
      <w:proofErr w:type="spellEnd"/>
      <w:r w:rsidR="00451B3C" w:rsidRPr="001D62B0">
        <w:rPr>
          <w:b/>
          <w:sz w:val="24"/>
          <w:szCs w:val="24"/>
        </w:rPr>
        <w:t xml:space="preserve">/Adverse effect   </w:t>
      </w:r>
      <w:r w:rsidR="00136FB2" w:rsidRPr="001D62B0">
        <w:rPr>
          <w:b/>
          <w:sz w:val="24"/>
          <w:szCs w:val="24"/>
        </w:rPr>
        <w:t xml:space="preserve">                                      </w:t>
      </w:r>
      <w:r w:rsidR="007F7286" w:rsidRPr="001D62B0">
        <w:rPr>
          <w:b/>
          <w:sz w:val="24"/>
          <w:szCs w:val="24"/>
        </w:rPr>
        <w:t xml:space="preserve">          </w:t>
      </w:r>
      <w:r w:rsidR="001D62B0">
        <w:rPr>
          <w:b/>
          <w:sz w:val="24"/>
          <w:szCs w:val="24"/>
        </w:rPr>
        <w:t xml:space="preserve">            </w:t>
      </w:r>
      <w:r w:rsidR="00A35879" w:rsidRPr="001D62B0">
        <w:rPr>
          <w:b/>
          <w:sz w:val="24"/>
          <w:szCs w:val="24"/>
        </w:rPr>
        <w:t xml:space="preserve">                  </w:t>
      </w:r>
      <w:r w:rsidR="00451B3C" w:rsidRPr="001D62B0">
        <w:rPr>
          <w:b/>
          <w:sz w:val="24"/>
          <w:szCs w:val="24"/>
        </w:rPr>
        <w:t>1</w:t>
      </w:r>
    </w:p>
    <w:p w:rsidR="001C5985" w:rsidRPr="00E619BF" w:rsidRDefault="001C5985" w:rsidP="001C5985">
      <w:pPr>
        <w:pStyle w:val="ListParagraph"/>
        <w:numPr>
          <w:ilvl w:val="0"/>
          <w:numId w:val="2"/>
        </w:numPr>
        <w:spacing w:after="0" w:line="240" w:lineRule="auto"/>
        <w:ind w:left="360"/>
        <w:rPr>
          <w:b/>
          <w:sz w:val="20"/>
          <w:szCs w:val="20"/>
        </w:rPr>
      </w:pPr>
      <w:r>
        <w:rPr>
          <w:b/>
          <w:sz w:val="20"/>
          <w:szCs w:val="20"/>
        </w:rPr>
        <w:t xml:space="preserve">Drug Therapy for Migraine Headaches </w:t>
      </w:r>
      <w:r>
        <w:rPr>
          <w:sz w:val="20"/>
          <w:szCs w:val="20"/>
        </w:rPr>
        <w:t>(18.10)</w:t>
      </w:r>
    </w:p>
    <w:p w:rsidR="001C5985" w:rsidRPr="00E619BF" w:rsidRDefault="001C5985" w:rsidP="001C5985">
      <w:pPr>
        <w:pStyle w:val="ListParagraph"/>
        <w:numPr>
          <w:ilvl w:val="1"/>
          <w:numId w:val="2"/>
        </w:numPr>
        <w:spacing w:after="0" w:line="240" w:lineRule="auto"/>
        <w:rPr>
          <w:b/>
          <w:sz w:val="20"/>
          <w:szCs w:val="20"/>
        </w:rPr>
      </w:pPr>
      <w:r>
        <w:rPr>
          <w:sz w:val="20"/>
          <w:szCs w:val="20"/>
        </w:rPr>
        <w:t xml:space="preserve">There are 2 pharmacologic goals for </w:t>
      </w:r>
      <w:proofErr w:type="spellStart"/>
      <w:r>
        <w:rPr>
          <w:sz w:val="20"/>
          <w:szCs w:val="20"/>
        </w:rPr>
        <w:t>antimigraine</w:t>
      </w:r>
      <w:proofErr w:type="spellEnd"/>
      <w:r>
        <w:rPr>
          <w:sz w:val="20"/>
          <w:szCs w:val="20"/>
        </w:rPr>
        <w:t xml:space="preserve"> agents:</w:t>
      </w:r>
    </w:p>
    <w:p w:rsidR="001C5985" w:rsidRPr="00E619BF" w:rsidRDefault="001C5985" w:rsidP="001C5985">
      <w:pPr>
        <w:pStyle w:val="ListParagraph"/>
        <w:numPr>
          <w:ilvl w:val="2"/>
          <w:numId w:val="2"/>
        </w:numPr>
        <w:spacing w:after="0" w:line="240" w:lineRule="auto"/>
        <w:rPr>
          <w:b/>
          <w:sz w:val="20"/>
          <w:szCs w:val="20"/>
        </w:rPr>
      </w:pPr>
      <w:r>
        <w:rPr>
          <w:sz w:val="20"/>
          <w:szCs w:val="20"/>
        </w:rPr>
        <w:t>Stop migraines in process</w:t>
      </w:r>
    </w:p>
    <w:p w:rsidR="001C5985" w:rsidRPr="00E619BF" w:rsidRDefault="001C5985" w:rsidP="001C5985">
      <w:pPr>
        <w:pStyle w:val="ListParagraph"/>
        <w:numPr>
          <w:ilvl w:val="2"/>
          <w:numId w:val="2"/>
        </w:numPr>
        <w:spacing w:after="0" w:line="240" w:lineRule="auto"/>
        <w:rPr>
          <w:b/>
          <w:sz w:val="20"/>
          <w:szCs w:val="20"/>
        </w:rPr>
      </w:pPr>
      <w:r>
        <w:rPr>
          <w:sz w:val="20"/>
          <w:szCs w:val="20"/>
        </w:rPr>
        <w:t>Prevent migraines from occurring</w:t>
      </w:r>
    </w:p>
    <w:p w:rsidR="001C5985" w:rsidRPr="00E619BF" w:rsidRDefault="001C5985" w:rsidP="001C5985">
      <w:pPr>
        <w:pStyle w:val="ListParagraph"/>
        <w:numPr>
          <w:ilvl w:val="3"/>
          <w:numId w:val="2"/>
        </w:numPr>
        <w:spacing w:after="0" w:line="240" w:lineRule="auto"/>
        <w:rPr>
          <w:b/>
          <w:sz w:val="20"/>
          <w:szCs w:val="20"/>
        </w:rPr>
      </w:pPr>
      <w:r>
        <w:rPr>
          <w:sz w:val="20"/>
          <w:szCs w:val="20"/>
        </w:rPr>
        <w:t>Drug therapy is most effective if begun before a migraine has reached a severe level.</w:t>
      </w:r>
    </w:p>
    <w:p w:rsidR="001C5985" w:rsidRPr="00D861F5" w:rsidRDefault="001C5985" w:rsidP="001C5985">
      <w:pPr>
        <w:pStyle w:val="ListParagraph"/>
        <w:numPr>
          <w:ilvl w:val="2"/>
          <w:numId w:val="2"/>
        </w:numPr>
        <w:spacing w:after="0" w:line="240" w:lineRule="auto"/>
        <w:rPr>
          <w:b/>
          <w:sz w:val="20"/>
          <w:szCs w:val="20"/>
        </w:rPr>
      </w:pPr>
      <w:r>
        <w:rPr>
          <w:sz w:val="20"/>
          <w:szCs w:val="20"/>
        </w:rPr>
        <w:t xml:space="preserve">2 major </w:t>
      </w:r>
      <w:proofErr w:type="spellStart"/>
      <w:r>
        <w:rPr>
          <w:sz w:val="20"/>
          <w:szCs w:val="20"/>
        </w:rPr>
        <w:t>antimigraine</w:t>
      </w:r>
      <w:proofErr w:type="spellEnd"/>
      <w:r>
        <w:rPr>
          <w:sz w:val="20"/>
          <w:szCs w:val="20"/>
        </w:rPr>
        <w:t xml:space="preserve"> drug classes, both of which are serotonin (5-HT) agonists (vasoconstrictors):</w:t>
      </w:r>
    </w:p>
    <w:p w:rsidR="001C5985" w:rsidRPr="00D861F5" w:rsidRDefault="001C5985" w:rsidP="001C5985">
      <w:pPr>
        <w:pStyle w:val="ListParagraph"/>
        <w:numPr>
          <w:ilvl w:val="3"/>
          <w:numId w:val="2"/>
        </w:numPr>
        <w:spacing w:after="0" w:line="240" w:lineRule="auto"/>
        <w:rPr>
          <w:b/>
          <w:sz w:val="20"/>
          <w:szCs w:val="20"/>
        </w:rPr>
      </w:pPr>
      <w:r>
        <w:rPr>
          <w:sz w:val="20"/>
          <w:szCs w:val="20"/>
        </w:rPr>
        <w:t>Triptans</w:t>
      </w:r>
    </w:p>
    <w:p w:rsidR="001C5985" w:rsidRPr="00D861F5" w:rsidRDefault="001C5985" w:rsidP="001C5985">
      <w:pPr>
        <w:pStyle w:val="ListParagraph"/>
        <w:numPr>
          <w:ilvl w:val="4"/>
          <w:numId w:val="2"/>
        </w:numPr>
        <w:spacing w:after="0" w:line="240" w:lineRule="auto"/>
        <w:rPr>
          <w:b/>
          <w:sz w:val="20"/>
          <w:szCs w:val="20"/>
        </w:rPr>
      </w:pPr>
      <w:r>
        <w:rPr>
          <w:sz w:val="20"/>
          <w:szCs w:val="20"/>
        </w:rPr>
        <w:t>Action: constricts certain intracranial vessels</w:t>
      </w:r>
    </w:p>
    <w:p w:rsidR="001C5985" w:rsidRDefault="001C5985" w:rsidP="001C5985">
      <w:pPr>
        <w:pStyle w:val="ListParagraph"/>
        <w:numPr>
          <w:ilvl w:val="4"/>
          <w:numId w:val="2"/>
        </w:numPr>
        <w:spacing w:after="0" w:line="240" w:lineRule="auto"/>
        <w:rPr>
          <w:b/>
          <w:sz w:val="20"/>
          <w:szCs w:val="20"/>
        </w:rPr>
      </w:pPr>
      <w:r>
        <w:rPr>
          <w:sz w:val="20"/>
          <w:szCs w:val="20"/>
        </w:rPr>
        <w:t xml:space="preserve"> Prototype: </w:t>
      </w:r>
      <w:proofErr w:type="spellStart"/>
      <w:r w:rsidRPr="00B737ED">
        <w:rPr>
          <w:b/>
          <w:sz w:val="20"/>
          <w:szCs w:val="20"/>
        </w:rPr>
        <w:t>sumatriptan</w:t>
      </w:r>
      <w:proofErr w:type="spellEnd"/>
      <w:r w:rsidRPr="00B737ED">
        <w:rPr>
          <w:b/>
          <w:sz w:val="20"/>
          <w:szCs w:val="20"/>
        </w:rPr>
        <w:t xml:space="preserve"> (</w:t>
      </w:r>
      <w:proofErr w:type="spellStart"/>
      <w:r w:rsidRPr="00B737ED">
        <w:rPr>
          <w:b/>
          <w:sz w:val="20"/>
          <w:szCs w:val="20"/>
        </w:rPr>
        <w:t>Imitrex</w:t>
      </w:r>
      <w:proofErr w:type="spellEnd"/>
      <w:r w:rsidRPr="00B737ED">
        <w:rPr>
          <w:b/>
          <w:sz w:val="20"/>
          <w:szCs w:val="20"/>
        </w:rPr>
        <w:t>)</w:t>
      </w:r>
    </w:p>
    <w:p w:rsidR="00966AD3" w:rsidRPr="00966AD3" w:rsidRDefault="00966AD3" w:rsidP="00966AD3">
      <w:pPr>
        <w:pStyle w:val="ListParagraph"/>
        <w:numPr>
          <w:ilvl w:val="5"/>
          <w:numId w:val="2"/>
        </w:numPr>
        <w:spacing w:after="0" w:line="240" w:lineRule="auto"/>
        <w:rPr>
          <w:b/>
          <w:sz w:val="20"/>
          <w:szCs w:val="20"/>
        </w:rPr>
      </w:pPr>
      <w:r>
        <w:rPr>
          <w:sz w:val="20"/>
          <w:szCs w:val="20"/>
        </w:rPr>
        <w:t>Therapeutic Class: vascular headache suppressants</w:t>
      </w:r>
    </w:p>
    <w:p w:rsidR="00966AD3" w:rsidRPr="00966AD3" w:rsidRDefault="00966AD3" w:rsidP="00966AD3">
      <w:pPr>
        <w:pStyle w:val="ListParagraph"/>
        <w:numPr>
          <w:ilvl w:val="5"/>
          <w:numId w:val="2"/>
        </w:numPr>
        <w:spacing w:after="0" w:line="240" w:lineRule="auto"/>
        <w:rPr>
          <w:b/>
          <w:sz w:val="20"/>
          <w:szCs w:val="20"/>
        </w:rPr>
      </w:pPr>
      <w:r>
        <w:rPr>
          <w:sz w:val="20"/>
          <w:szCs w:val="20"/>
        </w:rPr>
        <w:t>Pharmacologic Class: 5-HT agonist</w:t>
      </w:r>
    </w:p>
    <w:p w:rsidR="00966AD3" w:rsidRPr="00966AD3" w:rsidRDefault="00966AD3" w:rsidP="00966AD3">
      <w:pPr>
        <w:pStyle w:val="ListParagraph"/>
        <w:numPr>
          <w:ilvl w:val="5"/>
          <w:numId w:val="2"/>
        </w:numPr>
        <w:spacing w:after="0" w:line="240" w:lineRule="auto"/>
        <w:rPr>
          <w:b/>
          <w:sz w:val="20"/>
          <w:szCs w:val="20"/>
        </w:rPr>
      </w:pPr>
      <w:r>
        <w:rPr>
          <w:sz w:val="20"/>
          <w:szCs w:val="20"/>
        </w:rPr>
        <w:t>Action: vasoconstriction in large intracranial arteries</w:t>
      </w:r>
    </w:p>
    <w:p w:rsidR="00966AD3" w:rsidRPr="00D861F5" w:rsidRDefault="00966AD3" w:rsidP="00966AD3">
      <w:pPr>
        <w:pStyle w:val="ListParagraph"/>
        <w:numPr>
          <w:ilvl w:val="5"/>
          <w:numId w:val="2"/>
        </w:numPr>
        <w:spacing w:after="0" w:line="240" w:lineRule="auto"/>
        <w:rPr>
          <w:b/>
          <w:sz w:val="20"/>
          <w:szCs w:val="20"/>
        </w:rPr>
      </w:pPr>
      <w:r>
        <w:rPr>
          <w:sz w:val="20"/>
          <w:szCs w:val="20"/>
        </w:rPr>
        <w:t>Adverse Effects: dizziness, vertigo, MI, tingling, warm sensation, angina</w:t>
      </w:r>
    </w:p>
    <w:p w:rsidR="001C5985" w:rsidRPr="00D861F5" w:rsidRDefault="001C5985" w:rsidP="001C5985">
      <w:pPr>
        <w:pStyle w:val="ListParagraph"/>
        <w:numPr>
          <w:ilvl w:val="3"/>
          <w:numId w:val="2"/>
        </w:numPr>
        <w:spacing w:after="0" w:line="240" w:lineRule="auto"/>
        <w:rPr>
          <w:b/>
          <w:sz w:val="20"/>
          <w:szCs w:val="20"/>
        </w:rPr>
      </w:pPr>
      <w:r>
        <w:rPr>
          <w:sz w:val="20"/>
          <w:szCs w:val="20"/>
        </w:rPr>
        <w:t>Ergot Alkaloids</w:t>
      </w:r>
    </w:p>
    <w:p w:rsidR="001C5985" w:rsidRPr="00D861F5" w:rsidRDefault="001C5985" w:rsidP="001C5985">
      <w:pPr>
        <w:pStyle w:val="ListParagraph"/>
        <w:numPr>
          <w:ilvl w:val="4"/>
          <w:numId w:val="2"/>
        </w:numPr>
        <w:spacing w:after="0" w:line="240" w:lineRule="auto"/>
        <w:rPr>
          <w:b/>
          <w:sz w:val="20"/>
          <w:szCs w:val="20"/>
        </w:rPr>
      </w:pPr>
      <w:r>
        <w:rPr>
          <w:sz w:val="20"/>
          <w:szCs w:val="20"/>
        </w:rPr>
        <w:t>Action: promotes vasoconstriction</w:t>
      </w:r>
    </w:p>
    <w:p w:rsidR="001C5985" w:rsidRPr="00D861F5" w:rsidRDefault="001C5985" w:rsidP="001C5985">
      <w:pPr>
        <w:pStyle w:val="ListParagraph"/>
        <w:numPr>
          <w:ilvl w:val="4"/>
          <w:numId w:val="2"/>
        </w:numPr>
        <w:spacing w:after="0" w:line="240" w:lineRule="auto"/>
        <w:rPr>
          <w:b/>
          <w:sz w:val="20"/>
          <w:szCs w:val="20"/>
        </w:rPr>
      </w:pPr>
      <w:r>
        <w:rPr>
          <w:sz w:val="20"/>
          <w:szCs w:val="20"/>
        </w:rPr>
        <w:t>Use: terminates ongoing migraines</w:t>
      </w:r>
    </w:p>
    <w:p w:rsidR="001C5985" w:rsidRPr="0036659B" w:rsidRDefault="001C5985" w:rsidP="001C5985">
      <w:pPr>
        <w:pStyle w:val="ListParagraph"/>
        <w:numPr>
          <w:ilvl w:val="4"/>
          <w:numId w:val="2"/>
        </w:numPr>
        <w:spacing w:after="0" w:line="240" w:lineRule="auto"/>
        <w:rPr>
          <w:b/>
          <w:sz w:val="20"/>
          <w:szCs w:val="20"/>
        </w:rPr>
      </w:pPr>
      <w:r>
        <w:rPr>
          <w:sz w:val="20"/>
          <w:szCs w:val="20"/>
        </w:rPr>
        <w:t>Adverse Effects: GI upset, weakness (multiple, since they interact with adrenergic and dopaminergic and serotonergic receptors)</w:t>
      </w:r>
    </w:p>
    <w:p w:rsidR="001C5985" w:rsidRPr="0036659B" w:rsidRDefault="001C5985" w:rsidP="001C5985">
      <w:pPr>
        <w:pStyle w:val="ListParagraph"/>
        <w:numPr>
          <w:ilvl w:val="4"/>
          <w:numId w:val="2"/>
        </w:numPr>
        <w:spacing w:after="0" w:line="240" w:lineRule="auto"/>
        <w:rPr>
          <w:b/>
          <w:sz w:val="20"/>
          <w:szCs w:val="20"/>
        </w:rPr>
      </w:pPr>
      <w:r>
        <w:rPr>
          <w:sz w:val="20"/>
          <w:szCs w:val="20"/>
        </w:rPr>
        <w:t>Pregnancy Category X</w:t>
      </w:r>
    </w:p>
    <w:p w:rsidR="001C5985" w:rsidRPr="00D861F5" w:rsidRDefault="001C5985" w:rsidP="001C5985">
      <w:pPr>
        <w:pStyle w:val="ListParagraph"/>
        <w:numPr>
          <w:ilvl w:val="4"/>
          <w:numId w:val="2"/>
        </w:numPr>
        <w:spacing w:after="0" w:line="240" w:lineRule="auto"/>
        <w:rPr>
          <w:b/>
          <w:sz w:val="20"/>
          <w:szCs w:val="20"/>
        </w:rPr>
      </w:pPr>
      <w:r>
        <w:rPr>
          <w:sz w:val="20"/>
          <w:szCs w:val="20"/>
        </w:rPr>
        <w:t>i.e. – ergotamine</w:t>
      </w:r>
    </w:p>
    <w:p w:rsidR="001C5985" w:rsidRPr="0036659B" w:rsidRDefault="001C5985" w:rsidP="001C5985">
      <w:pPr>
        <w:pStyle w:val="ListParagraph"/>
        <w:numPr>
          <w:ilvl w:val="1"/>
          <w:numId w:val="2"/>
        </w:numPr>
        <w:spacing w:after="0" w:line="240" w:lineRule="auto"/>
        <w:rPr>
          <w:b/>
          <w:sz w:val="20"/>
          <w:szCs w:val="20"/>
        </w:rPr>
      </w:pPr>
      <w:r>
        <w:rPr>
          <w:sz w:val="20"/>
          <w:szCs w:val="20"/>
        </w:rPr>
        <w:t>Drugs for Migraine Termination:</w:t>
      </w:r>
    </w:p>
    <w:p w:rsidR="001C5985" w:rsidRPr="00D861F5" w:rsidRDefault="001C5985" w:rsidP="001C5985">
      <w:pPr>
        <w:pStyle w:val="ListParagraph"/>
        <w:numPr>
          <w:ilvl w:val="2"/>
          <w:numId w:val="2"/>
        </w:numPr>
        <w:spacing w:after="0" w:line="240" w:lineRule="auto"/>
        <w:rPr>
          <w:b/>
          <w:sz w:val="20"/>
          <w:szCs w:val="20"/>
        </w:rPr>
      </w:pPr>
      <w:r>
        <w:rPr>
          <w:sz w:val="20"/>
          <w:szCs w:val="20"/>
        </w:rPr>
        <w:t>Pharmacotherapy for migraine termination begins with acetaminophen/NSAIDs.</w:t>
      </w:r>
    </w:p>
    <w:p w:rsidR="001C5985" w:rsidRPr="0036659B" w:rsidRDefault="001C5985" w:rsidP="001C5985">
      <w:pPr>
        <w:pStyle w:val="ListParagraph"/>
        <w:numPr>
          <w:ilvl w:val="2"/>
          <w:numId w:val="2"/>
        </w:numPr>
        <w:spacing w:after="0" w:line="240" w:lineRule="auto"/>
        <w:rPr>
          <w:b/>
          <w:sz w:val="20"/>
          <w:szCs w:val="20"/>
        </w:rPr>
      </w:pPr>
      <w:r>
        <w:rPr>
          <w:sz w:val="20"/>
          <w:szCs w:val="20"/>
        </w:rPr>
        <w:lastRenderedPageBreak/>
        <w:t>If these do not work, the drugs of choice are the triptans</w:t>
      </w:r>
    </w:p>
    <w:p w:rsidR="001C5985" w:rsidRPr="0036659B" w:rsidRDefault="001C5985" w:rsidP="001C5985">
      <w:pPr>
        <w:pStyle w:val="ListParagraph"/>
        <w:numPr>
          <w:ilvl w:val="2"/>
          <w:numId w:val="2"/>
        </w:numPr>
        <w:spacing w:after="0" w:line="240" w:lineRule="auto"/>
        <w:rPr>
          <w:b/>
          <w:sz w:val="20"/>
          <w:szCs w:val="20"/>
        </w:rPr>
      </w:pPr>
      <w:r>
        <w:rPr>
          <w:sz w:val="20"/>
          <w:szCs w:val="20"/>
        </w:rPr>
        <w:t>If triptans do not work, the ergot alkaloids may be used</w:t>
      </w:r>
    </w:p>
    <w:p w:rsidR="001C5985" w:rsidRPr="0036659B" w:rsidRDefault="001C5985" w:rsidP="001C5985">
      <w:pPr>
        <w:pStyle w:val="ListParagraph"/>
        <w:numPr>
          <w:ilvl w:val="1"/>
          <w:numId w:val="2"/>
        </w:numPr>
        <w:spacing w:after="0" w:line="240" w:lineRule="auto"/>
        <w:rPr>
          <w:b/>
          <w:sz w:val="20"/>
          <w:szCs w:val="20"/>
        </w:rPr>
      </w:pPr>
      <w:r>
        <w:rPr>
          <w:sz w:val="20"/>
          <w:szCs w:val="20"/>
        </w:rPr>
        <w:t>Drugs for Migraine Prophylaxis</w:t>
      </w:r>
    </w:p>
    <w:p w:rsidR="001C5985" w:rsidRPr="0036659B" w:rsidRDefault="001C5985" w:rsidP="001C5985">
      <w:pPr>
        <w:pStyle w:val="ListParagraph"/>
        <w:numPr>
          <w:ilvl w:val="2"/>
          <w:numId w:val="2"/>
        </w:numPr>
        <w:spacing w:after="0" w:line="240" w:lineRule="auto"/>
        <w:rPr>
          <w:b/>
          <w:sz w:val="20"/>
          <w:szCs w:val="20"/>
        </w:rPr>
      </w:pPr>
      <w:r>
        <w:rPr>
          <w:sz w:val="20"/>
          <w:szCs w:val="20"/>
        </w:rPr>
        <w:t>Initiated only if the incidence of migraines is high, and patient is unresponsive to the other drugs used to abort them</w:t>
      </w:r>
    </w:p>
    <w:p w:rsidR="001C5985" w:rsidRPr="0036659B" w:rsidRDefault="001C5985" w:rsidP="001C5985">
      <w:pPr>
        <w:pStyle w:val="ListParagraph"/>
        <w:numPr>
          <w:ilvl w:val="2"/>
          <w:numId w:val="2"/>
        </w:numPr>
        <w:spacing w:after="0" w:line="240" w:lineRule="auto"/>
        <w:rPr>
          <w:b/>
          <w:sz w:val="20"/>
          <w:szCs w:val="20"/>
        </w:rPr>
      </w:pPr>
      <w:proofErr w:type="spellStart"/>
      <w:r>
        <w:rPr>
          <w:sz w:val="20"/>
          <w:szCs w:val="20"/>
        </w:rPr>
        <w:t>Propanolol</w:t>
      </w:r>
      <w:proofErr w:type="spellEnd"/>
      <w:r>
        <w:rPr>
          <w:sz w:val="20"/>
          <w:szCs w:val="20"/>
        </w:rPr>
        <w:t xml:space="preserve"> (</w:t>
      </w:r>
      <w:proofErr w:type="spellStart"/>
      <w:r>
        <w:rPr>
          <w:sz w:val="20"/>
          <w:szCs w:val="20"/>
        </w:rPr>
        <w:t>Inderal</w:t>
      </w:r>
      <w:proofErr w:type="spellEnd"/>
      <w:r>
        <w:rPr>
          <w:sz w:val="20"/>
          <w:szCs w:val="20"/>
        </w:rPr>
        <w:t>)</w:t>
      </w:r>
    </w:p>
    <w:p w:rsidR="001C5985" w:rsidRPr="0036659B" w:rsidRDefault="001C5985" w:rsidP="001C5985">
      <w:pPr>
        <w:pStyle w:val="ListParagraph"/>
        <w:numPr>
          <w:ilvl w:val="3"/>
          <w:numId w:val="2"/>
        </w:numPr>
        <w:spacing w:after="0" w:line="240" w:lineRule="auto"/>
        <w:rPr>
          <w:b/>
          <w:sz w:val="20"/>
          <w:szCs w:val="20"/>
        </w:rPr>
      </w:pPr>
      <w:r>
        <w:rPr>
          <w:sz w:val="20"/>
          <w:szCs w:val="20"/>
        </w:rPr>
        <w:t>A beta-blocker</w:t>
      </w:r>
    </w:p>
    <w:p w:rsidR="001C5985" w:rsidRPr="0036659B" w:rsidRDefault="001C5985" w:rsidP="001C5985">
      <w:pPr>
        <w:pStyle w:val="ListParagraph"/>
        <w:numPr>
          <w:ilvl w:val="3"/>
          <w:numId w:val="2"/>
        </w:numPr>
        <w:spacing w:after="0" w:line="240" w:lineRule="auto"/>
        <w:rPr>
          <w:b/>
          <w:sz w:val="20"/>
          <w:szCs w:val="20"/>
        </w:rPr>
      </w:pPr>
      <w:r>
        <w:rPr>
          <w:sz w:val="20"/>
          <w:szCs w:val="20"/>
        </w:rPr>
        <w:t>Most common prescription</w:t>
      </w:r>
    </w:p>
    <w:p w:rsidR="001C5985" w:rsidRPr="0036659B" w:rsidRDefault="001C5985" w:rsidP="001C5985">
      <w:pPr>
        <w:pStyle w:val="ListParagraph"/>
        <w:numPr>
          <w:ilvl w:val="2"/>
          <w:numId w:val="2"/>
        </w:numPr>
        <w:spacing w:after="0" w:line="240" w:lineRule="auto"/>
        <w:rPr>
          <w:b/>
          <w:sz w:val="20"/>
          <w:szCs w:val="20"/>
        </w:rPr>
      </w:pPr>
      <w:proofErr w:type="spellStart"/>
      <w:r>
        <w:rPr>
          <w:sz w:val="20"/>
          <w:szCs w:val="20"/>
        </w:rPr>
        <w:t>Amitriptyline</w:t>
      </w:r>
      <w:proofErr w:type="spellEnd"/>
      <w:r>
        <w:rPr>
          <w:sz w:val="20"/>
          <w:szCs w:val="20"/>
        </w:rPr>
        <w:t xml:space="preserve"> (</w:t>
      </w:r>
      <w:proofErr w:type="spellStart"/>
      <w:r>
        <w:rPr>
          <w:sz w:val="20"/>
          <w:szCs w:val="20"/>
        </w:rPr>
        <w:t>Elavil</w:t>
      </w:r>
      <w:proofErr w:type="spellEnd"/>
      <w:r>
        <w:rPr>
          <w:sz w:val="20"/>
          <w:szCs w:val="20"/>
        </w:rPr>
        <w:t>)</w:t>
      </w:r>
    </w:p>
    <w:p w:rsidR="001C5985" w:rsidRPr="0036659B" w:rsidRDefault="001C5985" w:rsidP="001C5985">
      <w:pPr>
        <w:pStyle w:val="ListParagraph"/>
        <w:numPr>
          <w:ilvl w:val="3"/>
          <w:numId w:val="2"/>
        </w:numPr>
        <w:spacing w:after="0" w:line="240" w:lineRule="auto"/>
        <w:rPr>
          <w:b/>
          <w:sz w:val="20"/>
          <w:szCs w:val="20"/>
        </w:rPr>
      </w:pPr>
      <w:r>
        <w:rPr>
          <w:sz w:val="20"/>
          <w:szCs w:val="20"/>
        </w:rPr>
        <w:t>An antidepressant</w:t>
      </w:r>
    </w:p>
    <w:p w:rsidR="001C5985" w:rsidRPr="00D861F5" w:rsidRDefault="001C5985" w:rsidP="001C5985">
      <w:pPr>
        <w:pStyle w:val="ListParagraph"/>
        <w:numPr>
          <w:ilvl w:val="3"/>
          <w:numId w:val="2"/>
        </w:numPr>
        <w:spacing w:after="0" w:line="240" w:lineRule="auto"/>
        <w:rPr>
          <w:b/>
          <w:sz w:val="20"/>
          <w:szCs w:val="20"/>
        </w:rPr>
      </w:pPr>
      <w:r>
        <w:rPr>
          <w:sz w:val="20"/>
          <w:szCs w:val="20"/>
        </w:rPr>
        <w:t>Preferred for patients whose migraines accompany a mood disorder/insomnia</w:t>
      </w:r>
    </w:p>
    <w:p w:rsidR="001C5985" w:rsidRPr="00D861F5" w:rsidRDefault="001C5985" w:rsidP="001C5985">
      <w:pPr>
        <w:pStyle w:val="ListParagraph"/>
        <w:numPr>
          <w:ilvl w:val="1"/>
          <w:numId w:val="2"/>
        </w:numPr>
        <w:spacing w:after="0" w:line="240" w:lineRule="auto"/>
        <w:rPr>
          <w:b/>
          <w:sz w:val="20"/>
          <w:szCs w:val="20"/>
        </w:rPr>
      </w:pPr>
      <w:r>
        <w:rPr>
          <w:sz w:val="20"/>
          <w:szCs w:val="20"/>
        </w:rPr>
        <w:t>Nursing Interventions:</w:t>
      </w:r>
    </w:p>
    <w:p w:rsidR="001C5985" w:rsidRPr="00D861F5" w:rsidRDefault="001C5985" w:rsidP="001C5985">
      <w:pPr>
        <w:pStyle w:val="ListParagraph"/>
        <w:numPr>
          <w:ilvl w:val="2"/>
          <w:numId w:val="2"/>
        </w:numPr>
        <w:spacing w:after="0" w:line="240" w:lineRule="auto"/>
        <w:rPr>
          <w:b/>
          <w:sz w:val="20"/>
          <w:szCs w:val="20"/>
        </w:rPr>
      </w:pPr>
      <w:r>
        <w:rPr>
          <w:sz w:val="20"/>
          <w:szCs w:val="20"/>
        </w:rPr>
        <w:t>Assess frequency, intensity, coping</w:t>
      </w:r>
    </w:p>
    <w:p w:rsidR="001C5985" w:rsidRPr="00D861F5" w:rsidRDefault="001C5985" w:rsidP="001C5985">
      <w:pPr>
        <w:pStyle w:val="ListParagraph"/>
        <w:numPr>
          <w:ilvl w:val="2"/>
          <w:numId w:val="2"/>
        </w:numPr>
        <w:spacing w:after="0" w:line="240" w:lineRule="auto"/>
        <w:rPr>
          <w:b/>
          <w:sz w:val="20"/>
          <w:szCs w:val="20"/>
        </w:rPr>
      </w:pPr>
      <w:r>
        <w:rPr>
          <w:sz w:val="20"/>
          <w:szCs w:val="20"/>
        </w:rPr>
        <w:t>Provide quiet, calm environment</w:t>
      </w:r>
    </w:p>
    <w:p w:rsidR="001C5985" w:rsidRPr="00D861F5" w:rsidRDefault="001C5985" w:rsidP="001C5985">
      <w:pPr>
        <w:pStyle w:val="ListParagraph"/>
        <w:numPr>
          <w:ilvl w:val="2"/>
          <w:numId w:val="2"/>
        </w:numPr>
        <w:spacing w:after="0" w:line="240" w:lineRule="auto"/>
        <w:rPr>
          <w:b/>
          <w:sz w:val="20"/>
          <w:szCs w:val="20"/>
        </w:rPr>
      </w:pPr>
      <w:r>
        <w:rPr>
          <w:sz w:val="20"/>
          <w:szCs w:val="20"/>
        </w:rPr>
        <w:t xml:space="preserve">Assess pain level before and after med </w:t>
      </w:r>
    </w:p>
    <w:p w:rsidR="00451B3C" w:rsidRPr="001D62B0" w:rsidRDefault="001D62B0" w:rsidP="00451B3C">
      <w:pPr>
        <w:pStyle w:val="NoSpacing"/>
        <w:rPr>
          <w:b/>
          <w:sz w:val="24"/>
          <w:szCs w:val="24"/>
          <w:u w:val="single"/>
        </w:rPr>
      </w:pPr>
      <w:r w:rsidRPr="001D62B0">
        <w:rPr>
          <w:b/>
          <w:sz w:val="24"/>
          <w:szCs w:val="24"/>
        </w:rPr>
        <w:br/>
      </w:r>
      <w:r w:rsidR="00451B3C" w:rsidRPr="001D62B0">
        <w:rPr>
          <w:b/>
          <w:sz w:val="24"/>
          <w:szCs w:val="24"/>
          <w:u w:val="single"/>
        </w:rPr>
        <w:t>Chapter 33</w:t>
      </w:r>
    </w:p>
    <w:p w:rsidR="007F7286" w:rsidRPr="001D62B0" w:rsidRDefault="007F7286" w:rsidP="00451B3C">
      <w:pPr>
        <w:pStyle w:val="NoSpacing"/>
        <w:rPr>
          <w:b/>
          <w:sz w:val="24"/>
          <w:szCs w:val="24"/>
        </w:rPr>
      </w:pPr>
      <w:r w:rsidRPr="001D62B0">
        <w:rPr>
          <w:b/>
          <w:sz w:val="24"/>
          <w:szCs w:val="24"/>
        </w:rPr>
        <w:t xml:space="preserve">Role of chemical mediators in inflammation                 </w:t>
      </w:r>
      <w:r w:rsidR="00A35879" w:rsidRPr="001D62B0">
        <w:rPr>
          <w:b/>
          <w:sz w:val="24"/>
          <w:szCs w:val="24"/>
        </w:rPr>
        <w:t xml:space="preserve">                       </w:t>
      </w:r>
      <w:r w:rsidR="001D62B0">
        <w:rPr>
          <w:b/>
          <w:sz w:val="24"/>
          <w:szCs w:val="24"/>
        </w:rPr>
        <w:t xml:space="preserve">                              </w:t>
      </w:r>
      <w:r w:rsidR="00A35879" w:rsidRPr="001D62B0">
        <w:rPr>
          <w:b/>
          <w:sz w:val="24"/>
          <w:szCs w:val="24"/>
        </w:rPr>
        <w:t xml:space="preserve">                  </w:t>
      </w:r>
      <w:r w:rsidRPr="001D62B0">
        <w:rPr>
          <w:b/>
          <w:sz w:val="24"/>
          <w:szCs w:val="24"/>
        </w:rPr>
        <w:t xml:space="preserve"> 1</w:t>
      </w:r>
    </w:p>
    <w:p w:rsidR="00E47A43" w:rsidRPr="00FF17EA" w:rsidRDefault="00E47A43" w:rsidP="00E47A43">
      <w:pPr>
        <w:pStyle w:val="ListParagraph"/>
        <w:numPr>
          <w:ilvl w:val="1"/>
          <w:numId w:val="5"/>
        </w:numPr>
        <w:spacing w:after="0" w:line="240" w:lineRule="auto"/>
        <w:rPr>
          <w:b/>
          <w:sz w:val="20"/>
          <w:szCs w:val="20"/>
        </w:rPr>
      </w:pPr>
      <w:r>
        <w:rPr>
          <w:sz w:val="20"/>
          <w:szCs w:val="20"/>
        </w:rPr>
        <w:t>Chemical mediators are “alarms” that notify surrounding area of an injury</w:t>
      </w:r>
    </w:p>
    <w:p w:rsidR="00E47A43" w:rsidRPr="00FF17EA" w:rsidRDefault="00E47A43" w:rsidP="00E47A43">
      <w:pPr>
        <w:pStyle w:val="ListParagraph"/>
        <w:numPr>
          <w:ilvl w:val="1"/>
          <w:numId w:val="5"/>
        </w:numPr>
        <w:spacing w:after="0" w:line="240" w:lineRule="auto"/>
        <w:rPr>
          <w:b/>
          <w:sz w:val="20"/>
          <w:szCs w:val="20"/>
        </w:rPr>
      </w:pPr>
      <w:r>
        <w:rPr>
          <w:sz w:val="20"/>
          <w:szCs w:val="20"/>
        </w:rPr>
        <w:t>Examples:</w:t>
      </w:r>
    </w:p>
    <w:p w:rsidR="00E47A43" w:rsidRPr="00FF17EA" w:rsidRDefault="00E47A43" w:rsidP="00E47A43">
      <w:pPr>
        <w:pStyle w:val="ListParagraph"/>
        <w:numPr>
          <w:ilvl w:val="2"/>
          <w:numId w:val="5"/>
        </w:numPr>
        <w:spacing w:after="0" w:line="240" w:lineRule="auto"/>
        <w:rPr>
          <w:b/>
          <w:sz w:val="20"/>
          <w:szCs w:val="20"/>
        </w:rPr>
      </w:pPr>
      <w:r w:rsidRPr="00FF17EA">
        <w:rPr>
          <w:b/>
          <w:sz w:val="20"/>
          <w:szCs w:val="20"/>
        </w:rPr>
        <w:t>Histamine</w:t>
      </w:r>
    </w:p>
    <w:p w:rsidR="00E47A43" w:rsidRPr="00FF17EA" w:rsidRDefault="00E47A43" w:rsidP="00E47A43">
      <w:pPr>
        <w:pStyle w:val="ListParagraph"/>
        <w:numPr>
          <w:ilvl w:val="3"/>
          <w:numId w:val="5"/>
        </w:numPr>
        <w:spacing w:after="0" w:line="240" w:lineRule="auto"/>
        <w:rPr>
          <w:b/>
          <w:sz w:val="20"/>
          <w:szCs w:val="20"/>
        </w:rPr>
      </w:pPr>
      <w:r>
        <w:rPr>
          <w:sz w:val="20"/>
          <w:szCs w:val="20"/>
        </w:rPr>
        <w:t>Stored/released by mast cells</w:t>
      </w:r>
    </w:p>
    <w:p w:rsidR="00E47A43" w:rsidRPr="00FF17EA" w:rsidRDefault="00E47A43" w:rsidP="00E47A43">
      <w:pPr>
        <w:pStyle w:val="ListParagraph"/>
        <w:numPr>
          <w:ilvl w:val="3"/>
          <w:numId w:val="5"/>
        </w:numPr>
        <w:spacing w:after="0" w:line="240" w:lineRule="auto"/>
        <w:rPr>
          <w:b/>
          <w:sz w:val="20"/>
          <w:szCs w:val="20"/>
        </w:rPr>
      </w:pPr>
      <w:r>
        <w:rPr>
          <w:sz w:val="20"/>
          <w:szCs w:val="20"/>
        </w:rPr>
        <w:t>Causes vasodilation, smooth muscle constriction, swelling, and itching</w:t>
      </w:r>
    </w:p>
    <w:p w:rsidR="00E47A43" w:rsidRPr="00FF17EA" w:rsidRDefault="00E47A43" w:rsidP="00E47A43">
      <w:pPr>
        <w:pStyle w:val="ListParagraph"/>
        <w:numPr>
          <w:ilvl w:val="2"/>
          <w:numId w:val="5"/>
        </w:numPr>
        <w:spacing w:after="0" w:line="240" w:lineRule="auto"/>
        <w:rPr>
          <w:b/>
          <w:sz w:val="20"/>
          <w:szCs w:val="20"/>
        </w:rPr>
      </w:pPr>
      <w:r>
        <w:rPr>
          <w:sz w:val="20"/>
          <w:szCs w:val="20"/>
        </w:rPr>
        <w:t>Leukotrines</w:t>
      </w:r>
    </w:p>
    <w:p w:rsidR="00E47A43" w:rsidRPr="00FF17EA" w:rsidRDefault="00E47A43" w:rsidP="00E47A43">
      <w:pPr>
        <w:pStyle w:val="ListParagraph"/>
        <w:numPr>
          <w:ilvl w:val="3"/>
          <w:numId w:val="5"/>
        </w:numPr>
        <w:spacing w:after="0" w:line="240" w:lineRule="auto"/>
        <w:rPr>
          <w:b/>
          <w:sz w:val="20"/>
          <w:szCs w:val="20"/>
        </w:rPr>
      </w:pPr>
      <w:r>
        <w:rPr>
          <w:sz w:val="20"/>
          <w:szCs w:val="20"/>
        </w:rPr>
        <w:t>Stored/released by mast cells</w:t>
      </w:r>
    </w:p>
    <w:p w:rsidR="00E47A43" w:rsidRPr="00FF17EA" w:rsidRDefault="00E47A43" w:rsidP="00E47A43">
      <w:pPr>
        <w:pStyle w:val="ListParagraph"/>
        <w:numPr>
          <w:ilvl w:val="3"/>
          <w:numId w:val="5"/>
        </w:numPr>
        <w:spacing w:after="0" w:line="240" w:lineRule="auto"/>
        <w:rPr>
          <w:b/>
          <w:sz w:val="20"/>
          <w:szCs w:val="20"/>
        </w:rPr>
      </w:pPr>
      <w:r>
        <w:rPr>
          <w:sz w:val="20"/>
          <w:szCs w:val="20"/>
        </w:rPr>
        <w:t>Effects similar to histamine</w:t>
      </w:r>
    </w:p>
    <w:p w:rsidR="00E47A43" w:rsidRPr="00FF17EA" w:rsidRDefault="00E47A43" w:rsidP="00E47A43">
      <w:pPr>
        <w:pStyle w:val="ListParagraph"/>
        <w:numPr>
          <w:ilvl w:val="2"/>
          <w:numId w:val="5"/>
        </w:numPr>
        <w:spacing w:after="0" w:line="240" w:lineRule="auto"/>
        <w:rPr>
          <w:b/>
          <w:sz w:val="20"/>
          <w:szCs w:val="20"/>
        </w:rPr>
      </w:pPr>
      <w:r>
        <w:rPr>
          <w:sz w:val="20"/>
          <w:szCs w:val="20"/>
        </w:rPr>
        <w:t>Bradykinin</w:t>
      </w:r>
    </w:p>
    <w:p w:rsidR="00E47A43" w:rsidRPr="00FF17EA" w:rsidRDefault="00E47A43" w:rsidP="00E47A43">
      <w:pPr>
        <w:pStyle w:val="ListParagraph"/>
        <w:numPr>
          <w:ilvl w:val="3"/>
          <w:numId w:val="5"/>
        </w:numPr>
        <w:spacing w:after="0" w:line="240" w:lineRule="auto"/>
        <w:rPr>
          <w:b/>
          <w:sz w:val="20"/>
          <w:szCs w:val="20"/>
        </w:rPr>
      </w:pPr>
      <w:r>
        <w:rPr>
          <w:sz w:val="20"/>
          <w:szCs w:val="20"/>
        </w:rPr>
        <w:t>Present in inactive form in plasma and mast cells</w:t>
      </w:r>
    </w:p>
    <w:p w:rsidR="00E47A43" w:rsidRPr="00FF17EA" w:rsidRDefault="00E47A43" w:rsidP="00E47A43">
      <w:pPr>
        <w:pStyle w:val="ListParagraph"/>
        <w:numPr>
          <w:ilvl w:val="3"/>
          <w:numId w:val="5"/>
        </w:numPr>
        <w:spacing w:after="0" w:line="240" w:lineRule="auto"/>
        <w:rPr>
          <w:b/>
          <w:sz w:val="20"/>
          <w:szCs w:val="20"/>
        </w:rPr>
      </w:pPr>
      <w:r>
        <w:rPr>
          <w:sz w:val="20"/>
          <w:szCs w:val="20"/>
        </w:rPr>
        <w:t xml:space="preserve">Causes vasodilation </w:t>
      </w:r>
      <w:r w:rsidRPr="00FF17EA">
        <w:rPr>
          <w:sz w:val="20"/>
          <w:szCs w:val="20"/>
        </w:rPr>
        <w:sym w:font="Wingdings" w:char="F0E0"/>
      </w:r>
      <w:r>
        <w:rPr>
          <w:sz w:val="20"/>
          <w:szCs w:val="20"/>
        </w:rPr>
        <w:t xml:space="preserve"> pain</w:t>
      </w:r>
    </w:p>
    <w:p w:rsidR="00E47A43" w:rsidRPr="00FF17EA" w:rsidRDefault="00E47A43" w:rsidP="00E47A43">
      <w:pPr>
        <w:pStyle w:val="ListParagraph"/>
        <w:numPr>
          <w:ilvl w:val="3"/>
          <w:numId w:val="5"/>
        </w:numPr>
        <w:spacing w:after="0" w:line="240" w:lineRule="auto"/>
        <w:rPr>
          <w:b/>
          <w:sz w:val="20"/>
          <w:szCs w:val="20"/>
        </w:rPr>
      </w:pPr>
      <w:r>
        <w:rPr>
          <w:sz w:val="20"/>
          <w:szCs w:val="20"/>
        </w:rPr>
        <w:t>Effects similar to histamine</w:t>
      </w:r>
    </w:p>
    <w:p w:rsidR="00E47A43" w:rsidRPr="00FF17EA" w:rsidRDefault="00E47A43" w:rsidP="00E47A43">
      <w:pPr>
        <w:pStyle w:val="ListParagraph"/>
        <w:numPr>
          <w:ilvl w:val="2"/>
          <w:numId w:val="5"/>
        </w:numPr>
        <w:spacing w:after="0" w:line="240" w:lineRule="auto"/>
        <w:rPr>
          <w:b/>
          <w:sz w:val="20"/>
          <w:szCs w:val="20"/>
        </w:rPr>
      </w:pPr>
      <w:r>
        <w:rPr>
          <w:sz w:val="20"/>
          <w:szCs w:val="20"/>
        </w:rPr>
        <w:t>Complement</w:t>
      </w:r>
    </w:p>
    <w:p w:rsidR="00E47A43" w:rsidRPr="00FF17EA" w:rsidRDefault="00E47A43" w:rsidP="00E47A43">
      <w:pPr>
        <w:pStyle w:val="ListParagraph"/>
        <w:numPr>
          <w:ilvl w:val="3"/>
          <w:numId w:val="5"/>
        </w:numPr>
        <w:spacing w:after="0" w:line="240" w:lineRule="auto"/>
        <w:rPr>
          <w:b/>
          <w:sz w:val="20"/>
          <w:szCs w:val="20"/>
        </w:rPr>
      </w:pPr>
      <w:r>
        <w:rPr>
          <w:sz w:val="20"/>
          <w:szCs w:val="20"/>
        </w:rPr>
        <w:t>Series of proteins that combine and cascade to neutralize/destroy antigens</w:t>
      </w:r>
    </w:p>
    <w:p w:rsidR="00E47A43" w:rsidRPr="00FF17EA" w:rsidRDefault="00E47A43" w:rsidP="00E47A43">
      <w:pPr>
        <w:pStyle w:val="ListParagraph"/>
        <w:numPr>
          <w:ilvl w:val="2"/>
          <w:numId w:val="5"/>
        </w:numPr>
        <w:spacing w:after="0" w:line="240" w:lineRule="auto"/>
        <w:rPr>
          <w:b/>
          <w:sz w:val="20"/>
          <w:szCs w:val="20"/>
        </w:rPr>
      </w:pPr>
      <w:r>
        <w:rPr>
          <w:sz w:val="20"/>
          <w:szCs w:val="20"/>
        </w:rPr>
        <w:t>Prostaglandins</w:t>
      </w:r>
    </w:p>
    <w:p w:rsidR="00E47A43" w:rsidRPr="00FF17EA" w:rsidRDefault="00E47A43" w:rsidP="00E47A43">
      <w:pPr>
        <w:pStyle w:val="ListParagraph"/>
        <w:numPr>
          <w:ilvl w:val="3"/>
          <w:numId w:val="5"/>
        </w:numPr>
        <w:spacing w:after="0" w:line="240" w:lineRule="auto"/>
        <w:rPr>
          <w:b/>
          <w:sz w:val="20"/>
          <w:szCs w:val="20"/>
        </w:rPr>
      </w:pPr>
      <w:r>
        <w:rPr>
          <w:sz w:val="20"/>
          <w:szCs w:val="20"/>
        </w:rPr>
        <w:t>Stored/released by mast cells</w:t>
      </w:r>
    </w:p>
    <w:p w:rsidR="00E47A43" w:rsidRPr="00FF17EA" w:rsidRDefault="00E47A43" w:rsidP="00E47A43">
      <w:pPr>
        <w:pStyle w:val="ListParagraph"/>
        <w:numPr>
          <w:ilvl w:val="3"/>
          <w:numId w:val="5"/>
        </w:numPr>
        <w:spacing w:after="0" w:line="240" w:lineRule="auto"/>
        <w:rPr>
          <w:b/>
          <w:sz w:val="20"/>
          <w:szCs w:val="20"/>
        </w:rPr>
      </w:pPr>
      <w:r>
        <w:rPr>
          <w:sz w:val="20"/>
          <w:szCs w:val="20"/>
        </w:rPr>
        <w:t>Present in most tissues</w:t>
      </w:r>
    </w:p>
    <w:p w:rsidR="00E47A43" w:rsidRPr="00FF17EA" w:rsidRDefault="00E47A43" w:rsidP="00E47A43">
      <w:pPr>
        <w:pStyle w:val="ListParagraph"/>
        <w:numPr>
          <w:ilvl w:val="3"/>
          <w:numId w:val="5"/>
        </w:numPr>
        <w:spacing w:after="0" w:line="240" w:lineRule="auto"/>
        <w:rPr>
          <w:b/>
          <w:sz w:val="20"/>
          <w:szCs w:val="20"/>
        </w:rPr>
      </w:pPr>
      <w:r>
        <w:rPr>
          <w:sz w:val="20"/>
          <w:szCs w:val="20"/>
        </w:rPr>
        <w:t>Increases capillary permeability, attracts WBC to site, and causes pain</w:t>
      </w:r>
    </w:p>
    <w:p w:rsidR="00E47A43" w:rsidRPr="00FF17EA" w:rsidRDefault="00E47A43" w:rsidP="00E47A43">
      <w:pPr>
        <w:pStyle w:val="ListParagraph"/>
        <w:numPr>
          <w:ilvl w:val="1"/>
          <w:numId w:val="5"/>
        </w:numPr>
        <w:spacing w:after="0" w:line="240" w:lineRule="auto"/>
        <w:rPr>
          <w:b/>
          <w:sz w:val="20"/>
          <w:szCs w:val="20"/>
        </w:rPr>
      </w:pPr>
      <w:r>
        <w:rPr>
          <w:sz w:val="20"/>
          <w:szCs w:val="20"/>
        </w:rPr>
        <w:t>Mast cells = cells in connective tissue that detect inflammation and release histamine to initiate the inflammatory response</w:t>
      </w:r>
    </w:p>
    <w:p w:rsidR="00E47A43" w:rsidRPr="00FF17EA" w:rsidRDefault="00E47A43" w:rsidP="00E47A43">
      <w:pPr>
        <w:pStyle w:val="ListParagraph"/>
        <w:numPr>
          <w:ilvl w:val="2"/>
          <w:numId w:val="5"/>
        </w:numPr>
        <w:spacing w:after="0" w:line="240" w:lineRule="auto"/>
        <w:rPr>
          <w:b/>
          <w:sz w:val="20"/>
          <w:szCs w:val="20"/>
        </w:rPr>
      </w:pPr>
      <w:r>
        <w:rPr>
          <w:sz w:val="20"/>
          <w:szCs w:val="20"/>
        </w:rPr>
        <w:t>This causes plasma, complement proteins, and phagocytes to flood the area and neutralize foreign agents</w:t>
      </w:r>
    </w:p>
    <w:p w:rsidR="00E47A43" w:rsidRPr="00A92BF5" w:rsidRDefault="00E47A43" w:rsidP="00E47A43">
      <w:pPr>
        <w:pStyle w:val="ListParagraph"/>
        <w:numPr>
          <w:ilvl w:val="1"/>
          <w:numId w:val="5"/>
        </w:numPr>
        <w:spacing w:after="0" w:line="240" w:lineRule="auto"/>
        <w:rPr>
          <w:b/>
          <w:sz w:val="20"/>
          <w:szCs w:val="20"/>
        </w:rPr>
      </w:pPr>
      <w:r>
        <w:rPr>
          <w:sz w:val="20"/>
          <w:szCs w:val="20"/>
        </w:rPr>
        <w:t>Drugs that are histamine receptor antagonists are used to treat allergic rhinitis (stop inflammation from occurring</w:t>
      </w:r>
    </w:p>
    <w:p w:rsidR="00966AD3" w:rsidRPr="00E47A43" w:rsidRDefault="00E47A43" w:rsidP="00E47A43">
      <w:pPr>
        <w:pStyle w:val="ListParagraph"/>
        <w:numPr>
          <w:ilvl w:val="1"/>
          <w:numId w:val="5"/>
        </w:numPr>
        <w:spacing w:after="0" w:line="240" w:lineRule="auto"/>
        <w:rPr>
          <w:b/>
          <w:sz w:val="20"/>
          <w:szCs w:val="20"/>
        </w:rPr>
      </w:pPr>
      <w:r>
        <w:rPr>
          <w:sz w:val="20"/>
          <w:szCs w:val="20"/>
        </w:rPr>
        <w:t xml:space="preserve">Rapid release of chemical mediators </w:t>
      </w:r>
      <w:r w:rsidRPr="00A92BF5">
        <w:rPr>
          <w:sz w:val="20"/>
          <w:szCs w:val="20"/>
        </w:rPr>
        <w:sym w:font="Wingdings" w:char="F0E0"/>
      </w:r>
      <w:r>
        <w:rPr>
          <w:sz w:val="20"/>
          <w:szCs w:val="20"/>
        </w:rPr>
        <w:t xml:space="preserve"> ANAPHYLAXIS</w:t>
      </w:r>
      <w:r>
        <w:rPr>
          <w:sz w:val="20"/>
          <w:szCs w:val="20"/>
        </w:rPr>
        <w:br/>
      </w:r>
    </w:p>
    <w:p w:rsidR="00451B3C" w:rsidRPr="001D62B0" w:rsidRDefault="006C16DA" w:rsidP="00451B3C">
      <w:pPr>
        <w:pStyle w:val="NoSpacing"/>
        <w:rPr>
          <w:b/>
          <w:sz w:val="24"/>
          <w:szCs w:val="24"/>
        </w:rPr>
      </w:pPr>
      <w:r w:rsidRPr="001D62B0">
        <w:rPr>
          <w:b/>
          <w:sz w:val="24"/>
          <w:szCs w:val="24"/>
        </w:rPr>
        <w:t xml:space="preserve">NSAIDs/labs to monitor/maximum dose             </w:t>
      </w:r>
      <w:r w:rsidR="007F7286" w:rsidRPr="001D62B0">
        <w:rPr>
          <w:b/>
          <w:sz w:val="24"/>
          <w:szCs w:val="24"/>
        </w:rPr>
        <w:t xml:space="preserve">  </w:t>
      </w:r>
      <w:r w:rsidR="00A35879" w:rsidRPr="001D62B0">
        <w:rPr>
          <w:b/>
          <w:sz w:val="24"/>
          <w:szCs w:val="24"/>
        </w:rPr>
        <w:t xml:space="preserve">                          </w:t>
      </w:r>
      <w:r w:rsidRPr="001D62B0">
        <w:rPr>
          <w:b/>
          <w:sz w:val="24"/>
          <w:szCs w:val="24"/>
        </w:rPr>
        <w:t xml:space="preserve">            </w:t>
      </w:r>
      <w:r w:rsidR="00A35879" w:rsidRPr="001D62B0">
        <w:rPr>
          <w:b/>
          <w:sz w:val="24"/>
          <w:szCs w:val="24"/>
        </w:rPr>
        <w:t xml:space="preserve">              </w:t>
      </w:r>
      <w:r w:rsidR="001D62B0">
        <w:rPr>
          <w:b/>
          <w:sz w:val="24"/>
          <w:szCs w:val="24"/>
        </w:rPr>
        <w:t xml:space="preserve">        </w:t>
      </w:r>
      <w:r w:rsidRPr="001D62B0">
        <w:rPr>
          <w:b/>
          <w:sz w:val="24"/>
          <w:szCs w:val="24"/>
        </w:rPr>
        <w:t xml:space="preserve">                     2</w:t>
      </w:r>
    </w:p>
    <w:p w:rsidR="003E7749" w:rsidRPr="00484680" w:rsidRDefault="003E7749" w:rsidP="003E7749">
      <w:pPr>
        <w:pStyle w:val="ListParagraph"/>
        <w:numPr>
          <w:ilvl w:val="0"/>
          <w:numId w:val="6"/>
        </w:numPr>
        <w:spacing w:after="0" w:line="240" w:lineRule="auto"/>
        <w:rPr>
          <w:b/>
          <w:sz w:val="20"/>
          <w:szCs w:val="20"/>
        </w:rPr>
      </w:pPr>
      <w:r>
        <w:rPr>
          <w:b/>
          <w:sz w:val="20"/>
          <w:szCs w:val="20"/>
        </w:rPr>
        <w:t xml:space="preserve">Treating Inflammation with NSAIDs </w:t>
      </w:r>
      <w:r>
        <w:rPr>
          <w:sz w:val="20"/>
          <w:szCs w:val="20"/>
        </w:rPr>
        <w:t>(33.4)</w:t>
      </w:r>
    </w:p>
    <w:p w:rsidR="003E7749" w:rsidRPr="00484680" w:rsidRDefault="003E7749" w:rsidP="003E7749">
      <w:pPr>
        <w:pStyle w:val="ListParagraph"/>
        <w:numPr>
          <w:ilvl w:val="1"/>
          <w:numId w:val="6"/>
        </w:numPr>
        <w:spacing w:after="0" w:line="240" w:lineRule="auto"/>
        <w:rPr>
          <w:b/>
          <w:sz w:val="20"/>
          <w:szCs w:val="20"/>
        </w:rPr>
      </w:pPr>
      <w:r>
        <w:rPr>
          <w:sz w:val="20"/>
          <w:szCs w:val="20"/>
        </w:rPr>
        <w:t>NSAIDs have analgesic, antipyretic, and anti-inflammatory properties, and are prescribed for mild to moderate inflammation</w:t>
      </w:r>
    </w:p>
    <w:p w:rsidR="003E7749" w:rsidRPr="00484680" w:rsidRDefault="003E7749" w:rsidP="003E7749">
      <w:pPr>
        <w:pStyle w:val="ListParagraph"/>
        <w:numPr>
          <w:ilvl w:val="1"/>
          <w:numId w:val="6"/>
        </w:numPr>
        <w:spacing w:after="0" w:line="240" w:lineRule="auto"/>
        <w:rPr>
          <w:b/>
          <w:sz w:val="20"/>
          <w:szCs w:val="20"/>
        </w:rPr>
      </w:pPr>
      <w:r>
        <w:rPr>
          <w:sz w:val="20"/>
          <w:szCs w:val="20"/>
        </w:rPr>
        <w:t>They have a relatively high safety margin and are available OTC</w:t>
      </w:r>
    </w:p>
    <w:p w:rsidR="003E7749" w:rsidRPr="00484680" w:rsidRDefault="003E7749" w:rsidP="003E7749">
      <w:pPr>
        <w:pStyle w:val="ListParagraph"/>
        <w:numPr>
          <w:ilvl w:val="1"/>
          <w:numId w:val="6"/>
        </w:numPr>
        <w:spacing w:after="0" w:line="240" w:lineRule="auto"/>
        <w:rPr>
          <w:b/>
          <w:sz w:val="20"/>
          <w:szCs w:val="20"/>
        </w:rPr>
      </w:pPr>
      <w:r>
        <w:rPr>
          <w:sz w:val="20"/>
          <w:szCs w:val="20"/>
        </w:rPr>
        <w:t>Different NSAIDs have about the same efficacy, but vary in their adverse effects</w:t>
      </w:r>
    </w:p>
    <w:p w:rsidR="003E7749" w:rsidRPr="003A0602" w:rsidRDefault="003E7749" w:rsidP="003E7749">
      <w:pPr>
        <w:pStyle w:val="ListParagraph"/>
        <w:numPr>
          <w:ilvl w:val="1"/>
          <w:numId w:val="6"/>
        </w:numPr>
        <w:spacing w:after="0" w:line="240" w:lineRule="auto"/>
        <w:rPr>
          <w:b/>
          <w:sz w:val="20"/>
          <w:szCs w:val="20"/>
        </w:rPr>
      </w:pPr>
      <w:r>
        <w:rPr>
          <w:sz w:val="20"/>
          <w:szCs w:val="20"/>
        </w:rPr>
        <w:lastRenderedPageBreak/>
        <w:t>Note: acetaminophen is NOT an NSAID – it has no anti-inflammatory action (even though it is an analgesic/antipyretic)</w:t>
      </w:r>
    </w:p>
    <w:p w:rsidR="003E7749" w:rsidRPr="003662A5" w:rsidRDefault="003E7749" w:rsidP="003E7749">
      <w:pPr>
        <w:pStyle w:val="ListParagraph"/>
        <w:numPr>
          <w:ilvl w:val="1"/>
          <w:numId w:val="6"/>
        </w:numPr>
        <w:spacing w:after="0" w:line="240" w:lineRule="auto"/>
        <w:rPr>
          <w:b/>
          <w:sz w:val="20"/>
          <w:szCs w:val="20"/>
        </w:rPr>
      </w:pPr>
      <w:r>
        <w:rPr>
          <w:sz w:val="20"/>
          <w:szCs w:val="20"/>
        </w:rPr>
        <w:t xml:space="preserve">NSAIDs can differ in their duration of action, which is important for </w:t>
      </w:r>
      <w:proofErr w:type="spellStart"/>
      <w:r>
        <w:rPr>
          <w:sz w:val="20"/>
          <w:szCs w:val="20"/>
        </w:rPr>
        <w:t>longterm</w:t>
      </w:r>
      <w:proofErr w:type="spellEnd"/>
      <w:r>
        <w:rPr>
          <w:sz w:val="20"/>
          <w:szCs w:val="20"/>
        </w:rPr>
        <w:t xml:space="preserve"> users</w:t>
      </w:r>
    </w:p>
    <w:p w:rsidR="003E7749" w:rsidRPr="003662A5" w:rsidRDefault="003E7749" w:rsidP="003E7749">
      <w:pPr>
        <w:pStyle w:val="ListParagraph"/>
        <w:numPr>
          <w:ilvl w:val="1"/>
          <w:numId w:val="6"/>
        </w:numPr>
        <w:spacing w:after="0" w:line="240" w:lineRule="auto"/>
        <w:rPr>
          <w:b/>
          <w:sz w:val="20"/>
          <w:szCs w:val="20"/>
        </w:rPr>
      </w:pPr>
      <w:r>
        <w:rPr>
          <w:sz w:val="20"/>
          <w:szCs w:val="20"/>
        </w:rPr>
        <w:t>They can also produce varied responses – some patients respond better than others to a particular drug</w:t>
      </w:r>
    </w:p>
    <w:p w:rsidR="003E7749" w:rsidRPr="00484680" w:rsidRDefault="003E7749" w:rsidP="003E7749">
      <w:pPr>
        <w:pStyle w:val="ListParagraph"/>
        <w:numPr>
          <w:ilvl w:val="1"/>
          <w:numId w:val="6"/>
        </w:numPr>
        <w:spacing w:after="0" w:line="240" w:lineRule="auto"/>
        <w:rPr>
          <w:b/>
          <w:sz w:val="20"/>
          <w:szCs w:val="20"/>
        </w:rPr>
      </w:pPr>
      <w:r>
        <w:rPr>
          <w:sz w:val="20"/>
          <w:szCs w:val="20"/>
        </w:rPr>
        <w:t>Action of NSAIDs:</w:t>
      </w:r>
    </w:p>
    <w:p w:rsidR="003E7749" w:rsidRPr="00484680" w:rsidRDefault="003E7749" w:rsidP="003E7749">
      <w:pPr>
        <w:pStyle w:val="ListParagraph"/>
        <w:numPr>
          <w:ilvl w:val="2"/>
          <w:numId w:val="6"/>
        </w:numPr>
        <w:spacing w:after="0" w:line="240" w:lineRule="auto"/>
        <w:rPr>
          <w:b/>
          <w:sz w:val="20"/>
          <w:szCs w:val="20"/>
        </w:rPr>
      </w:pPr>
      <w:r>
        <w:rPr>
          <w:sz w:val="20"/>
          <w:szCs w:val="20"/>
        </w:rPr>
        <w:t>They inhibit the synthesis of prostaglandins</w:t>
      </w:r>
    </w:p>
    <w:p w:rsidR="003E7749" w:rsidRPr="00E550F2" w:rsidRDefault="003E7749" w:rsidP="003E7749">
      <w:pPr>
        <w:pStyle w:val="ListParagraph"/>
        <w:numPr>
          <w:ilvl w:val="3"/>
          <w:numId w:val="6"/>
        </w:numPr>
        <w:spacing w:after="0" w:line="240" w:lineRule="auto"/>
        <w:rPr>
          <w:b/>
          <w:sz w:val="20"/>
          <w:szCs w:val="20"/>
        </w:rPr>
      </w:pPr>
      <w:r>
        <w:rPr>
          <w:sz w:val="20"/>
          <w:szCs w:val="20"/>
        </w:rPr>
        <w:t>Prostaglandins = Lipids that promote inflammation, among other potent physiologic effects</w:t>
      </w:r>
    </w:p>
    <w:p w:rsidR="003E7749" w:rsidRPr="0054184D" w:rsidRDefault="003E7749" w:rsidP="003E7749">
      <w:pPr>
        <w:pStyle w:val="ListParagraph"/>
        <w:numPr>
          <w:ilvl w:val="2"/>
          <w:numId w:val="6"/>
        </w:numPr>
        <w:spacing w:after="0" w:line="240" w:lineRule="auto"/>
        <w:rPr>
          <w:b/>
          <w:sz w:val="20"/>
          <w:szCs w:val="20"/>
        </w:rPr>
      </w:pPr>
      <w:r>
        <w:rPr>
          <w:sz w:val="20"/>
          <w:szCs w:val="20"/>
        </w:rPr>
        <w:t xml:space="preserve">They do so by inhibiting the enzyme that helps make prostaglandins – </w:t>
      </w:r>
      <w:proofErr w:type="spellStart"/>
      <w:r>
        <w:rPr>
          <w:sz w:val="20"/>
          <w:szCs w:val="20"/>
        </w:rPr>
        <w:t>cycolooxygenase</w:t>
      </w:r>
      <w:proofErr w:type="spellEnd"/>
      <w:r>
        <w:rPr>
          <w:sz w:val="20"/>
          <w:szCs w:val="20"/>
        </w:rPr>
        <w:t xml:space="preserve"> (COX)</w:t>
      </w:r>
    </w:p>
    <w:p w:rsidR="003E7749" w:rsidRPr="0054184D" w:rsidRDefault="003E7749" w:rsidP="003E7749">
      <w:pPr>
        <w:pStyle w:val="ListParagraph"/>
        <w:numPr>
          <w:ilvl w:val="1"/>
          <w:numId w:val="6"/>
        </w:numPr>
        <w:spacing w:after="0" w:line="240" w:lineRule="auto"/>
        <w:rPr>
          <w:sz w:val="20"/>
          <w:szCs w:val="20"/>
        </w:rPr>
      </w:pPr>
      <w:r>
        <w:rPr>
          <w:sz w:val="20"/>
          <w:szCs w:val="20"/>
        </w:rPr>
        <w:t>COX subt</w:t>
      </w:r>
      <w:r w:rsidRPr="0054184D">
        <w:rPr>
          <w:sz w:val="20"/>
          <w:szCs w:val="20"/>
        </w:rPr>
        <w:t>ypes:</w:t>
      </w:r>
    </w:p>
    <w:p w:rsidR="003E7749" w:rsidRDefault="003E7749" w:rsidP="003E7749">
      <w:pPr>
        <w:pStyle w:val="ListParagraph"/>
        <w:numPr>
          <w:ilvl w:val="2"/>
          <w:numId w:val="6"/>
        </w:numPr>
        <w:spacing w:after="0" w:line="240" w:lineRule="auto"/>
        <w:rPr>
          <w:sz w:val="20"/>
          <w:szCs w:val="20"/>
        </w:rPr>
      </w:pPr>
      <w:r w:rsidRPr="0054184D">
        <w:rPr>
          <w:sz w:val="20"/>
          <w:szCs w:val="20"/>
        </w:rPr>
        <w:t>COX-1</w:t>
      </w:r>
      <w:r>
        <w:rPr>
          <w:sz w:val="20"/>
          <w:szCs w:val="20"/>
        </w:rPr>
        <w:t xml:space="preserve"> – present in all body tissues and serves protective functions:</w:t>
      </w:r>
    </w:p>
    <w:p w:rsidR="003E7749" w:rsidRDefault="003E7749" w:rsidP="003E7749">
      <w:pPr>
        <w:pStyle w:val="ListParagraph"/>
        <w:numPr>
          <w:ilvl w:val="3"/>
          <w:numId w:val="6"/>
        </w:numPr>
        <w:spacing w:after="0" w:line="240" w:lineRule="auto"/>
        <w:rPr>
          <w:sz w:val="20"/>
          <w:szCs w:val="20"/>
        </w:rPr>
      </w:pPr>
      <w:r>
        <w:rPr>
          <w:sz w:val="20"/>
          <w:szCs w:val="20"/>
        </w:rPr>
        <w:t>Reducing gastric acid secretions</w:t>
      </w:r>
    </w:p>
    <w:p w:rsidR="003E7749" w:rsidRDefault="003E7749" w:rsidP="003E7749">
      <w:pPr>
        <w:pStyle w:val="ListParagraph"/>
        <w:numPr>
          <w:ilvl w:val="3"/>
          <w:numId w:val="6"/>
        </w:numPr>
        <w:spacing w:after="0" w:line="240" w:lineRule="auto"/>
        <w:rPr>
          <w:sz w:val="20"/>
          <w:szCs w:val="20"/>
        </w:rPr>
      </w:pPr>
      <w:r>
        <w:rPr>
          <w:sz w:val="20"/>
          <w:szCs w:val="20"/>
        </w:rPr>
        <w:t>Promoting renal blood flow</w:t>
      </w:r>
    </w:p>
    <w:p w:rsidR="003E7749" w:rsidRPr="0054184D" w:rsidRDefault="003E7749" w:rsidP="003E7749">
      <w:pPr>
        <w:pStyle w:val="ListParagraph"/>
        <w:numPr>
          <w:ilvl w:val="3"/>
          <w:numId w:val="6"/>
        </w:numPr>
        <w:spacing w:after="0" w:line="240" w:lineRule="auto"/>
        <w:rPr>
          <w:sz w:val="20"/>
          <w:szCs w:val="20"/>
        </w:rPr>
      </w:pPr>
      <w:r>
        <w:rPr>
          <w:sz w:val="20"/>
          <w:szCs w:val="20"/>
        </w:rPr>
        <w:t>Regulating smooth muscle tone in blood vessels and the bronchial tree</w:t>
      </w:r>
    </w:p>
    <w:p w:rsidR="003E7749" w:rsidRDefault="003E7749" w:rsidP="003E7749">
      <w:pPr>
        <w:pStyle w:val="ListParagraph"/>
        <w:numPr>
          <w:ilvl w:val="2"/>
          <w:numId w:val="6"/>
        </w:numPr>
        <w:spacing w:after="0" w:line="240" w:lineRule="auto"/>
        <w:rPr>
          <w:sz w:val="20"/>
          <w:szCs w:val="20"/>
        </w:rPr>
      </w:pPr>
      <w:r w:rsidRPr="0054184D">
        <w:rPr>
          <w:sz w:val="20"/>
          <w:szCs w:val="20"/>
        </w:rPr>
        <w:t>COX-2</w:t>
      </w:r>
      <w:r>
        <w:rPr>
          <w:sz w:val="20"/>
          <w:szCs w:val="20"/>
        </w:rPr>
        <w:t xml:space="preserve"> – formed only after tissue injury</w:t>
      </w:r>
    </w:p>
    <w:p w:rsidR="003E7749" w:rsidRDefault="003E7749" w:rsidP="003E7749">
      <w:pPr>
        <w:pStyle w:val="ListParagraph"/>
        <w:numPr>
          <w:ilvl w:val="3"/>
          <w:numId w:val="6"/>
        </w:numPr>
        <w:spacing w:after="0" w:line="240" w:lineRule="auto"/>
        <w:rPr>
          <w:sz w:val="20"/>
          <w:szCs w:val="20"/>
        </w:rPr>
      </w:pPr>
      <w:r>
        <w:rPr>
          <w:sz w:val="20"/>
          <w:szCs w:val="20"/>
        </w:rPr>
        <w:t>Promotes inflammation</w:t>
      </w:r>
    </w:p>
    <w:p w:rsidR="003E7749" w:rsidRDefault="003E7749" w:rsidP="003E7749">
      <w:pPr>
        <w:pStyle w:val="ListParagraph"/>
        <w:numPr>
          <w:ilvl w:val="2"/>
          <w:numId w:val="6"/>
        </w:numPr>
        <w:spacing w:after="0" w:line="240" w:lineRule="auto"/>
        <w:rPr>
          <w:sz w:val="20"/>
          <w:szCs w:val="20"/>
        </w:rPr>
      </w:pPr>
      <w:r>
        <w:rPr>
          <w:sz w:val="20"/>
          <w:szCs w:val="20"/>
        </w:rPr>
        <w:t>First generation NSAIDs (ibuprofen, aspirin) blocked both COX subtypes</w:t>
      </w:r>
    </w:p>
    <w:p w:rsidR="003E7749" w:rsidRDefault="003E7749" w:rsidP="003E7749">
      <w:pPr>
        <w:pStyle w:val="ListParagraph"/>
        <w:numPr>
          <w:ilvl w:val="3"/>
          <w:numId w:val="6"/>
        </w:numPr>
        <w:spacing w:after="0" w:line="240" w:lineRule="auto"/>
        <w:rPr>
          <w:sz w:val="20"/>
          <w:szCs w:val="20"/>
        </w:rPr>
      </w:pPr>
      <w:r>
        <w:rPr>
          <w:sz w:val="20"/>
          <w:szCs w:val="20"/>
        </w:rPr>
        <w:t>However, inhibiting COX-1 produces undesirable side effects (bleeding, gastric upset, reduced kidney function)…</w:t>
      </w:r>
    </w:p>
    <w:p w:rsidR="003E7749" w:rsidRDefault="003E7749" w:rsidP="003E7749">
      <w:pPr>
        <w:pStyle w:val="ListParagraph"/>
        <w:numPr>
          <w:ilvl w:val="1"/>
          <w:numId w:val="6"/>
        </w:numPr>
        <w:spacing w:after="0" w:line="240" w:lineRule="auto"/>
        <w:rPr>
          <w:b/>
          <w:sz w:val="20"/>
          <w:szCs w:val="20"/>
        </w:rPr>
      </w:pPr>
      <w:r w:rsidRPr="0054184D">
        <w:rPr>
          <w:b/>
          <w:sz w:val="20"/>
          <w:szCs w:val="20"/>
        </w:rPr>
        <w:t>Salicylates</w:t>
      </w:r>
    </w:p>
    <w:p w:rsidR="003E7749" w:rsidRPr="0054184D" w:rsidRDefault="003E7749" w:rsidP="003E7749">
      <w:pPr>
        <w:pStyle w:val="ListParagraph"/>
        <w:numPr>
          <w:ilvl w:val="2"/>
          <w:numId w:val="6"/>
        </w:numPr>
        <w:spacing w:after="0" w:line="240" w:lineRule="auto"/>
        <w:rPr>
          <w:b/>
          <w:sz w:val="20"/>
          <w:szCs w:val="20"/>
        </w:rPr>
      </w:pPr>
      <w:r>
        <w:rPr>
          <w:sz w:val="20"/>
          <w:szCs w:val="20"/>
        </w:rPr>
        <w:t>Aspirin – a long-used nonspecific COX inhibitor</w:t>
      </w:r>
    </w:p>
    <w:p w:rsidR="003E7749" w:rsidRPr="0054184D" w:rsidRDefault="003E7749" w:rsidP="003E7749">
      <w:pPr>
        <w:pStyle w:val="ListParagraph"/>
        <w:numPr>
          <w:ilvl w:val="3"/>
          <w:numId w:val="6"/>
        </w:numPr>
        <w:spacing w:after="0" w:line="240" w:lineRule="auto"/>
        <w:rPr>
          <w:b/>
          <w:sz w:val="20"/>
          <w:szCs w:val="20"/>
        </w:rPr>
      </w:pPr>
      <w:r>
        <w:rPr>
          <w:sz w:val="20"/>
          <w:szCs w:val="20"/>
        </w:rPr>
        <w:t>(Prevents COX enzymes from forming inflammatory prostaglandins)</w:t>
      </w:r>
    </w:p>
    <w:p w:rsidR="003E7749" w:rsidRPr="0054184D" w:rsidRDefault="003E7749" w:rsidP="003E7749">
      <w:pPr>
        <w:pStyle w:val="ListParagraph"/>
        <w:numPr>
          <w:ilvl w:val="2"/>
          <w:numId w:val="6"/>
        </w:numPr>
        <w:spacing w:after="0" w:line="240" w:lineRule="auto"/>
        <w:rPr>
          <w:b/>
          <w:sz w:val="20"/>
          <w:szCs w:val="20"/>
        </w:rPr>
      </w:pPr>
      <w:r>
        <w:rPr>
          <w:sz w:val="20"/>
          <w:szCs w:val="20"/>
        </w:rPr>
        <w:t xml:space="preserve">It has a </w:t>
      </w:r>
      <w:proofErr w:type="spellStart"/>
      <w:r>
        <w:rPr>
          <w:sz w:val="20"/>
          <w:szCs w:val="20"/>
        </w:rPr>
        <w:t>cardioprotective</w:t>
      </w:r>
      <w:proofErr w:type="spellEnd"/>
      <w:r>
        <w:rPr>
          <w:sz w:val="20"/>
          <w:szCs w:val="20"/>
        </w:rPr>
        <w:t xml:space="preserve"> effect – preventing clot formation and strokes</w:t>
      </w:r>
    </w:p>
    <w:p w:rsidR="003E7749" w:rsidRPr="003662A5" w:rsidRDefault="003E7749" w:rsidP="003E7749">
      <w:pPr>
        <w:pStyle w:val="ListParagraph"/>
        <w:numPr>
          <w:ilvl w:val="3"/>
          <w:numId w:val="6"/>
        </w:numPr>
        <w:spacing w:after="0" w:line="240" w:lineRule="auto"/>
        <w:rPr>
          <w:b/>
          <w:sz w:val="20"/>
          <w:szCs w:val="20"/>
        </w:rPr>
      </w:pPr>
      <w:r>
        <w:rPr>
          <w:sz w:val="20"/>
          <w:szCs w:val="20"/>
        </w:rPr>
        <w:t>In fact, a</w:t>
      </w:r>
      <w:r w:rsidRPr="0054184D">
        <w:rPr>
          <w:sz w:val="20"/>
          <w:szCs w:val="20"/>
        </w:rPr>
        <w:t xml:space="preserve"> </w:t>
      </w:r>
      <w:r>
        <w:rPr>
          <w:sz w:val="20"/>
          <w:szCs w:val="20"/>
        </w:rPr>
        <w:t>single dose of aspirin can inhibit a platelet for its entire 8-11 day lifespan…</w:t>
      </w:r>
    </w:p>
    <w:p w:rsidR="003E7749" w:rsidRPr="0054184D" w:rsidRDefault="003E7749" w:rsidP="003E7749">
      <w:pPr>
        <w:pStyle w:val="ListParagraph"/>
        <w:numPr>
          <w:ilvl w:val="4"/>
          <w:numId w:val="6"/>
        </w:numPr>
        <w:spacing w:after="0" w:line="240" w:lineRule="auto"/>
        <w:rPr>
          <w:b/>
          <w:sz w:val="20"/>
          <w:szCs w:val="20"/>
        </w:rPr>
      </w:pPr>
      <w:r>
        <w:rPr>
          <w:sz w:val="20"/>
          <w:szCs w:val="20"/>
        </w:rPr>
        <w:t>Therefore, we must monitor patients for bleeding!</w:t>
      </w:r>
    </w:p>
    <w:p w:rsidR="003E7749" w:rsidRPr="0054184D" w:rsidRDefault="003E7749" w:rsidP="003E7749">
      <w:pPr>
        <w:pStyle w:val="ListParagraph"/>
        <w:numPr>
          <w:ilvl w:val="2"/>
          <w:numId w:val="6"/>
        </w:numPr>
        <w:spacing w:after="0" w:line="240" w:lineRule="auto"/>
        <w:rPr>
          <w:b/>
          <w:sz w:val="20"/>
          <w:szCs w:val="20"/>
        </w:rPr>
      </w:pPr>
      <w:r>
        <w:rPr>
          <w:sz w:val="20"/>
          <w:szCs w:val="20"/>
        </w:rPr>
        <w:t>It is only recommended for mild inflammation, because higher doses may result in a high incidence of side-effects:</w:t>
      </w:r>
    </w:p>
    <w:p w:rsidR="003E7749" w:rsidRPr="0054184D" w:rsidRDefault="003E7749" w:rsidP="003E7749">
      <w:pPr>
        <w:pStyle w:val="ListParagraph"/>
        <w:numPr>
          <w:ilvl w:val="3"/>
          <w:numId w:val="6"/>
        </w:numPr>
        <w:spacing w:after="0" w:line="240" w:lineRule="auto"/>
        <w:rPr>
          <w:b/>
          <w:sz w:val="20"/>
          <w:szCs w:val="20"/>
        </w:rPr>
      </w:pPr>
      <w:proofErr w:type="spellStart"/>
      <w:r>
        <w:rPr>
          <w:sz w:val="20"/>
          <w:szCs w:val="20"/>
        </w:rPr>
        <w:t>Epigastric</w:t>
      </w:r>
      <w:proofErr w:type="spellEnd"/>
      <w:r>
        <w:rPr>
          <w:sz w:val="20"/>
          <w:szCs w:val="20"/>
        </w:rPr>
        <w:t xml:space="preserve"> pain, heartburn, stomach bleeding related to ulceration</w:t>
      </w:r>
    </w:p>
    <w:p w:rsidR="003E7749" w:rsidRPr="0054184D" w:rsidRDefault="003E7749" w:rsidP="003E7749">
      <w:pPr>
        <w:pStyle w:val="ListParagraph"/>
        <w:numPr>
          <w:ilvl w:val="3"/>
          <w:numId w:val="6"/>
        </w:numPr>
        <w:spacing w:after="0" w:line="240" w:lineRule="auto"/>
        <w:rPr>
          <w:b/>
          <w:sz w:val="20"/>
          <w:szCs w:val="20"/>
        </w:rPr>
      </w:pPr>
      <w:r>
        <w:rPr>
          <w:sz w:val="20"/>
          <w:szCs w:val="20"/>
        </w:rPr>
        <w:t>Enteric coating minimizes these effects</w:t>
      </w:r>
    </w:p>
    <w:p w:rsidR="003E7749" w:rsidRPr="003662A5" w:rsidRDefault="003E7749" w:rsidP="003E7749">
      <w:pPr>
        <w:pStyle w:val="ListParagraph"/>
        <w:numPr>
          <w:ilvl w:val="2"/>
          <w:numId w:val="6"/>
        </w:numPr>
        <w:spacing w:after="0" w:line="240" w:lineRule="auto"/>
        <w:rPr>
          <w:sz w:val="20"/>
          <w:szCs w:val="20"/>
        </w:rPr>
      </w:pPr>
      <w:r>
        <w:rPr>
          <w:sz w:val="20"/>
          <w:szCs w:val="20"/>
        </w:rPr>
        <w:t xml:space="preserve">High </w:t>
      </w:r>
      <w:r w:rsidRPr="003662A5">
        <w:rPr>
          <w:sz w:val="20"/>
          <w:szCs w:val="20"/>
        </w:rPr>
        <w:t>doses cause salicylism</w:t>
      </w:r>
      <w:r>
        <w:rPr>
          <w:sz w:val="20"/>
          <w:szCs w:val="20"/>
        </w:rPr>
        <w:t>:</w:t>
      </w:r>
    </w:p>
    <w:p w:rsidR="003E7749" w:rsidRPr="003662A5" w:rsidRDefault="003E7749" w:rsidP="003E7749">
      <w:pPr>
        <w:pStyle w:val="ListParagraph"/>
        <w:numPr>
          <w:ilvl w:val="3"/>
          <w:numId w:val="6"/>
        </w:numPr>
        <w:spacing w:after="0" w:line="240" w:lineRule="auto"/>
        <w:rPr>
          <w:sz w:val="20"/>
          <w:szCs w:val="20"/>
        </w:rPr>
      </w:pPr>
      <w:r w:rsidRPr="003662A5">
        <w:rPr>
          <w:sz w:val="20"/>
          <w:szCs w:val="20"/>
        </w:rPr>
        <w:t>Tinnitus, dizziness, headache, excessive sweating</w:t>
      </w:r>
    </w:p>
    <w:p w:rsidR="003E7749" w:rsidRDefault="003E7749" w:rsidP="003E7749">
      <w:pPr>
        <w:pStyle w:val="ListParagraph"/>
        <w:numPr>
          <w:ilvl w:val="1"/>
          <w:numId w:val="6"/>
        </w:numPr>
        <w:spacing w:after="0" w:line="240" w:lineRule="auto"/>
        <w:rPr>
          <w:b/>
          <w:sz w:val="20"/>
          <w:szCs w:val="20"/>
        </w:rPr>
      </w:pPr>
      <w:r w:rsidRPr="0054184D">
        <w:rPr>
          <w:b/>
          <w:sz w:val="20"/>
          <w:szCs w:val="20"/>
        </w:rPr>
        <w:t>Ibuprofen and Ibuprofen-like NSAIDs</w:t>
      </w:r>
    </w:p>
    <w:p w:rsidR="003E7749" w:rsidRPr="003662A5" w:rsidRDefault="003E7749" w:rsidP="003E7749">
      <w:pPr>
        <w:pStyle w:val="ListParagraph"/>
        <w:numPr>
          <w:ilvl w:val="2"/>
          <w:numId w:val="6"/>
        </w:numPr>
        <w:spacing w:after="0" w:line="240" w:lineRule="auto"/>
        <w:rPr>
          <w:b/>
          <w:sz w:val="20"/>
          <w:szCs w:val="20"/>
        </w:rPr>
      </w:pPr>
      <w:r>
        <w:rPr>
          <w:sz w:val="20"/>
          <w:szCs w:val="20"/>
        </w:rPr>
        <w:t>Developed as aspirin alternatives as nonspecific COX inhibitors</w:t>
      </w:r>
    </w:p>
    <w:p w:rsidR="003E7749" w:rsidRPr="003662A5" w:rsidRDefault="003E7749" w:rsidP="003E7749">
      <w:pPr>
        <w:pStyle w:val="ListParagraph"/>
        <w:numPr>
          <w:ilvl w:val="2"/>
          <w:numId w:val="6"/>
        </w:numPr>
        <w:spacing w:after="0" w:line="240" w:lineRule="auto"/>
        <w:rPr>
          <w:b/>
          <w:sz w:val="20"/>
          <w:szCs w:val="20"/>
        </w:rPr>
      </w:pPr>
      <w:r>
        <w:rPr>
          <w:sz w:val="20"/>
          <w:szCs w:val="20"/>
        </w:rPr>
        <w:t>These NSAIDs can affect platelet function, but they have a lower risk than with aspirin</w:t>
      </w:r>
    </w:p>
    <w:p w:rsidR="003E7749" w:rsidRDefault="003E7749" w:rsidP="003E7749">
      <w:pPr>
        <w:pStyle w:val="ListParagraph"/>
        <w:numPr>
          <w:ilvl w:val="1"/>
          <w:numId w:val="6"/>
        </w:numPr>
        <w:spacing w:after="0" w:line="240" w:lineRule="auto"/>
        <w:rPr>
          <w:b/>
          <w:sz w:val="20"/>
          <w:szCs w:val="20"/>
        </w:rPr>
      </w:pPr>
      <w:r w:rsidRPr="0054184D">
        <w:rPr>
          <w:b/>
          <w:sz w:val="20"/>
          <w:szCs w:val="20"/>
        </w:rPr>
        <w:t>Selective COX-2 Inhibitors</w:t>
      </w:r>
    </w:p>
    <w:p w:rsidR="003E7749" w:rsidRPr="003A0602" w:rsidRDefault="003E7749" w:rsidP="003E7749">
      <w:pPr>
        <w:pStyle w:val="ListParagraph"/>
        <w:numPr>
          <w:ilvl w:val="2"/>
          <w:numId w:val="6"/>
        </w:numPr>
        <w:spacing w:after="0" w:line="240" w:lineRule="auto"/>
        <w:rPr>
          <w:b/>
          <w:sz w:val="20"/>
          <w:szCs w:val="20"/>
        </w:rPr>
      </w:pPr>
      <w:r>
        <w:rPr>
          <w:sz w:val="20"/>
          <w:szCs w:val="20"/>
        </w:rPr>
        <w:t xml:space="preserve">Because they do not inhibit COX-1, they do not produce adverse effects on the GI system, and do not affect coagulation </w:t>
      </w:r>
      <w:r w:rsidRPr="003A0602">
        <w:rPr>
          <w:sz w:val="20"/>
          <w:szCs w:val="20"/>
        </w:rPr>
        <w:sym w:font="Wingdings" w:char="F04A"/>
      </w:r>
    </w:p>
    <w:p w:rsidR="003E7749" w:rsidRPr="003A0602" w:rsidRDefault="003E7749" w:rsidP="003E7749">
      <w:pPr>
        <w:pStyle w:val="ListParagraph"/>
        <w:numPr>
          <w:ilvl w:val="2"/>
          <w:numId w:val="6"/>
        </w:numPr>
        <w:spacing w:after="0" w:line="240" w:lineRule="auto"/>
        <w:rPr>
          <w:b/>
          <w:sz w:val="20"/>
          <w:szCs w:val="20"/>
        </w:rPr>
      </w:pPr>
      <w:r>
        <w:rPr>
          <w:sz w:val="20"/>
          <w:szCs w:val="20"/>
        </w:rPr>
        <w:t xml:space="preserve">However, after </w:t>
      </w:r>
      <w:proofErr w:type="spellStart"/>
      <w:r>
        <w:rPr>
          <w:sz w:val="20"/>
          <w:szCs w:val="20"/>
        </w:rPr>
        <w:t>postmarketing</w:t>
      </w:r>
      <w:proofErr w:type="spellEnd"/>
      <w:r>
        <w:rPr>
          <w:sz w:val="20"/>
          <w:szCs w:val="20"/>
        </w:rPr>
        <w:t xml:space="preserve"> data revealed that </w:t>
      </w:r>
      <w:proofErr w:type="spellStart"/>
      <w:r>
        <w:rPr>
          <w:sz w:val="20"/>
          <w:szCs w:val="20"/>
        </w:rPr>
        <w:t>rofecoxib</w:t>
      </w:r>
      <w:proofErr w:type="spellEnd"/>
      <w:r>
        <w:rPr>
          <w:sz w:val="20"/>
          <w:szCs w:val="20"/>
        </w:rPr>
        <w:t xml:space="preserve"> (</w:t>
      </w:r>
      <w:proofErr w:type="spellStart"/>
      <w:r>
        <w:rPr>
          <w:sz w:val="20"/>
          <w:szCs w:val="20"/>
        </w:rPr>
        <w:t>Vioxx</w:t>
      </w:r>
      <w:proofErr w:type="spellEnd"/>
      <w:r>
        <w:rPr>
          <w:sz w:val="20"/>
          <w:szCs w:val="20"/>
        </w:rPr>
        <w:t xml:space="preserve">) doubled the risk of heart attack and stroke in those taking it for extended periods, the number of COX-2 inhibitors on the market was reduced to only 1 – </w:t>
      </w:r>
      <w:proofErr w:type="spellStart"/>
      <w:r>
        <w:rPr>
          <w:sz w:val="20"/>
          <w:szCs w:val="20"/>
        </w:rPr>
        <w:t>celecoxib</w:t>
      </w:r>
      <w:proofErr w:type="spellEnd"/>
      <w:r>
        <w:rPr>
          <w:sz w:val="20"/>
          <w:szCs w:val="20"/>
        </w:rPr>
        <w:t xml:space="preserve"> (Celebrex)</w:t>
      </w:r>
    </w:p>
    <w:p w:rsidR="003E7749" w:rsidRPr="003A0602" w:rsidRDefault="003E7749" w:rsidP="003E7749">
      <w:pPr>
        <w:pStyle w:val="ListParagraph"/>
        <w:numPr>
          <w:ilvl w:val="2"/>
          <w:numId w:val="6"/>
        </w:numPr>
        <w:spacing w:after="0" w:line="240" w:lineRule="auto"/>
        <w:rPr>
          <w:b/>
          <w:sz w:val="20"/>
          <w:szCs w:val="20"/>
        </w:rPr>
      </w:pPr>
      <w:proofErr w:type="spellStart"/>
      <w:r>
        <w:rPr>
          <w:sz w:val="20"/>
          <w:szCs w:val="20"/>
        </w:rPr>
        <w:t>Celecoxib</w:t>
      </w:r>
      <w:proofErr w:type="spellEnd"/>
      <w:r>
        <w:rPr>
          <w:sz w:val="20"/>
          <w:szCs w:val="20"/>
        </w:rPr>
        <w:t xml:space="preserve"> is used as an anti-inflammatory</w:t>
      </w:r>
    </w:p>
    <w:p w:rsidR="003E7749" w:rsidRPr="003A0602" w:rsidRDefault="003E7749" w:rsidP="003E7749">
      <w:pPr>
        <w:pStyle w:val="ListParagraph"/>
        <w:numPr>
          <w:ilvl w:val="3"/>
          <w:numId w:val="6"/>
        </w:numPr>
        <w:spacing w:after="0" w:line="240" w:lineRule="auto"/>
        <w:rPr>
          <w:b/>
          <w:sz w:val="20"/>
          <w:szCs w:val="20"/>
        </w:rPr>
      </w:pPr>
      <w:r>
        <w:rPr>
          <w:sz w:val="20"/>
          <w:szCs w:val="20"/>
        </w:rPr>
        <w:t xml:space="preserve">It is also used to reduce the number of colorectal polyps in adults with FAP (familial </w:t>
      </w:r>
      <w:proofErr w:type="spellStart"/>
      <w:r>
        <w:rPr>
          <w:sz w:val="20"/>
          <w:szCs w:val="20"/>
        </w:rPr>
        <w:t>adenomatous</w:t>
      </w:r>
      <w:proofErr w:type="spellEnd"/>
      <w:r>
        <w:rPr>
          <w:sz w:val="20"/>
          <w:szCs w:val="20"/>
        </w:rPr>
        <w:t xml:space="preserve"> </w:t>
      </w:r>
      <w:proofErr w:type="spellStart"/>
      <w:r>
        <w:rPr>
          <w:sz w:val="20"/>
          <w:szCs w:val="20"/>
        </w:rPr>
        <w:t>polyposis</w:t>
      </w:r>
      <w:proofErr w:type="spellEnd"/>
      <w:r>
        <w:rPr>
          <w:sz w:val="20"/>
          <w:szCs w:val="20"/>
        </w:rPr>
        <w:t>)</w:t>
      </w:r>
    </w:p>
    <w:p w:rsidR="003E7749" w:rsidRPr="003E7749" w:rsidRDefault="003E7749" w:rsidP="008D6237">
      <w:pPr>
        <w:pStyle w:val="NoSpacing"/>
        <w:numPr>
          <w:ilvl w:val="0"/>
          <w:numId w:val="6"/>
        </w:numPr>
        <w:rPr>
          <w:szCs w:val="24"/>
        </w:rPr>
      </w:pPr>
      <w:r>
        <w:rPr>
          <w:b/>
          <w:szCs w:val="24"/>
        </w:rPr>
        <w:t>Labs to Monitor</w:t>
      </w:r>
    </w:p>
    <w:p w:rsidR="003E7749" w:rsidRDefault="003E7749" w:rsidP="003E7749">
      <w:pPr>
        <w:pStyle w:val="NoSpacing"/>
        <w:numPr>
          <w:ilvl w:val="1"/>
          <w:numId w:val="6"/>
        </w:numPr>
        <w:rPr>
          <w:szCs w:val="24"/>
        </w:rPr>
      </w:pPr>
      <w:r>
        <w:rPr>
          <w:szCs w:val="24"/>
        </w:rPr>
        <w:t>BUN/</w:t>
      </w:r>
      <w:proofErr w:type="spellStart"/>
      <w:r>
        <w:rPr>
          <w:szCs w:val="24"/>
        </w:rPr>
        <w:t>creatinine</w:t>
      </w:r>
      <w:proofErr w:type="spellEnd"/>
      <w:r>
        <w:rPr>
          <w:szCs w:val="24"/>
        </w:rPr>
        <w:t xml:space="preserve"> (to assess kidney function)</w:t>
      </w:r>
    </w:p>
    <w:p w:rsidR="003E7749" w:rsidRDefault="003E7749" w:rsidP="003E7749">
      <w:pPr>
        <w:pStyle w:val="NoSpacing"/>
        <w:numPr>
          <w:ilvl w:val="1"/>
          <w:numId w:val="6"/>
        </w:numPr>
        <w:rPr>
          <w:szCs w:val="24"/>
        </w:rPr>
      </w:pPr>
      <w:r>
        <w:rPr>
          <w:szCs w:val="24"/>
        </w:rPr>
        <w:t>Liver enzymes (to assess for hepatic impairment)</w:t>
      </w:r>
    </w:p>
    <w:p w:rsidR="00F06E02" w:rsidRDefault="003E7749" w:rsidP="003E7749">
      <w:pPr>
        <w:pStyle w:val="NoSpacing"/>
        <w:numPr>
          <w:ilvl w:val="1"/>
          <w:numId w:val="6"/>
        </w:numPr>
        <w:rPr>
          <w:szCs w:val="24"/>
        </w:rPr>
      </w:pPr>
      <w:r>
        <w:rPr>
          <w:szCs w:val="24"/>
        </w:rPr>
        <w:t>CBC/</w:t>
      </w:r>
      <w:proofErr w:type="spellStart"/>
      <w:r w:rsidR="00F06E02">
        <w:rPr>
          <w:szCs w:val="24"/>
        </w:rPr>
        <w:t>Hb</w:t>
      </w:r>
      <w:proofErr w:type="spellEnd"/>
      <w:r w:rsidR="00F06E02">
        <w:rPr>
          <w:szCs w:val="24"/>
        </w:rPr>
        <w:t>/</w:t>
      </w:r>
      <w:r>
        <w:rPr>
          <w:szCs w:val="24"/>
        </w:rPr>
        <w:t>hematocrit</w:t>
      </w:r>
      <w:r w:rsidR="00F06E02">
        <w:rPr>
          <w:szCs w:val="24"/>
        </w:rPr>
        <w:t xml:space="preserve"> (to assess for blood loss</w:t>
      </w:r>
      <w:r>
        <w:rPr>
          <w:szCs w:val="24"/>
        </w:rPr>
        <w:t>)</w:t>
      </w:r>
    </w:p>
    <w:p w:rsidR="00F06E02" w:rsidRDefault="00F06E02" w:rsidP="003E7749">
      <w:pPr>
        <w:pStyle w:val="NoSpacing"/>
        <w:numPr>
          <w:ilvl w:val="1"/>
          <w:numId w:val="6"/>
        </w:numPr>
        <w:rPr>
          <w:szCs w:val="24"/>
        </w:rPr>
      </w:pPr>
      <w:r>
        <w:rPr>
          <w:szCs w:val="24"/>
        </w:rPr>
        <w:t xml:space="preserve">Clotting profile (pt, </w:t>
      </w:r>
      <w:proofErr w:type="spellStart"/>
      <w:r>
        <w:rPr>
          <w:szCs w:val="24"/>
        </w:rPr>
        <w:t>ptt</w:t>
      </w:r>
      <w:proofErr w:type="spellEnd"/>
      <w:r>
        <w:rPr>
          <w:szCs w:val="24"/>
        </w:rPr>
        <w:t>) (to assess for clotting impairments)</w:t>
      </w:r>
    </w:p>
    <w:p w:rsidR="003E7749" w:rsidRPr="00F06E02" w:rsidRDefault="00F06E02" w:rsidP="00F06E02">
      <w:pPr>
        <w:pStyle w:val="NoSpacing"/>
        <w:numPr>
          <w:ilvl w:val="1"/>
          <w:numId w:val="6"/>
        </w:numPr>
        <w:rPr>
          <w:szCs w:val="24"/>
        </w:rPr>
      </w:pPr>
      <w:r>
        <w:rPr>
          <w:szCs w:val="24"/>
        </w:rPr>
        <w:lastRenderedPageBreak/>
        <w:t>Serum salicylate levels (for aspirin, to assess for salicylism)</w:t>
      </w:r>
      <w:r w:rsidR="003E7749" w:rsidRPr="00F06E02">
        <w:rPr>
          <w:szCs w:val="24"/>
        </w:rPr>
        <w:br/>
      </w:r>
    </w:p>
    <w:p w:rsidR="00966AD3" w:rsidRPr="003E7749" w:rsidRDefault="008D6237" w:rsidP="008D6237">
      <w:pPr>
        <w:pStyle w:val="NoSpacing"/>
        <w:numPr>
          <w:ilvl w:val="0"/>
          <w:numId w:val="6"/>
        </w:numPr>
        <w:rPr>
          <w:b/>
          <w:szCs w:val="24"/>
        </w:rPr>
      </w:pPr>
      <w:r w:rsidRPr="003E7749">
        <w:rPr>
          <w:b/>
          <w:szCs w:val="24"/>
        </w:rPr>
        <w:t>NSAIDs maximum doses</w:t>
      </w:r>
    </w:p>
    <w:p w:rsidR="008D6237" w:rsidRDefault="008D6237" w:rsidP="008D6237">
      <w:pPr>
        <w:pStyle w:val="NoSpacing"/>
        <w:numPr>
          <w:ilvl w:val="1"/>
          <w:numId w:val="6"/>
        </w:numPr>
        <w:rPr>
          <w:sz w:val="24"/>
          <w:szCs w:val="24"/>
        </w:rPr>
      </w:pPr>
      <w:r>
        <w:rPr>
          <w:sz w:val="24"/>
          <w:szCs w:val="24"/>
        </w:rPr>
        <w:t>Aspirin = 4g (4,000mg)/day</w:t>
      </w:r>
    </w:p>
    <w:p w:rsidR="008D6237" w:rsidRDefault="008D6237" w:rsidP="008D6237">
      <w:pPr>
        <w:pStyle w:val="NoSpacing"/>
        <w:numPr>
          <w:ilvl w:val="1"/>
          <w:numId w:val="6"/>
        </w:numPr>
        <w:rPr>
          <w:sz w:val="24"/>
          <w:szCs w:val="24"/>
        </w:rPr>
      </w:pPr>
      <w:r>
        <w:rPr>
          <w:sz w:val="24"/>
          <w:szCs w:val="24"/>
        </w:rPr>
        <w:t>Ibuprofen = 3.2g (3,200mg)/day</w:t>
      </w:r>
    </w:p>
    <w:p w:rsidR="008D6237" w:rsidRPr="008D6237" w:rsidRDefault="008D6237" w:rsidP="008D6237">
      <w:pPr>
        <w:pStyle w:val="NoSpacing"/>
        <w:numPr>
          <w:ilvl w:val="1"/>
          <w:numId w:val="6"/>
        </w:numPr>
        <w:rPr>
          <w:sz w:val="24"/>
          <w:szCs w:val="24"/>
        </w:rPr>
      </w:pPr>
      <w:r>
        <w:rPr>
          <w:sz w:val="24"/>
          <w:szCs w:val="24"/>
        </w:rPr>
        <w:t>Naproxen = 1g (1,000mg)/day</w:t>
      </w:r>
      <w:r w:rsidR="00F06E02">
        <w:rPr>
          <w:sz w:val="24"/>
          <w:szCs w:val="24"/>
        </w:rPr>
        <w:br/>
      </w:r>
    </w:p>
    <w:p w:rsidR="00370BA9" w:rsidRPr="001D62B0" w:rsidRDefault="006C16DA" w:rsidP="006C16DA">
      <w:pPr>
        <w:pStyle w:val="NoSpacing"/>
        <w:rPr>
          <w:b/>
          <w:sz w:val="24"/>
          <w:szCs w:val="24"/>
        </w:rPr>
      </w:pPr>
      <w:r w:rsidRPr="001D62B0">
        <w:rPr>
          <w:b/>
          <w:sz w:val="24"/>
          <w:szCs w:val="24"/>
        </w:rPr>
        <w:t>Treating acute or severe inflammation with glucocortic</w:t>
      </w:r>
      <w:r w:rsidR="001D62B0">
        <w:rPr>
          <w:b/>
          <w:sz w:val="24"/>
          <w:szCs w:val="24"/>
        </w:rPr>
        <w:t xml:space="preserve">oid/adverse effect           </w:t>
      </w:r>
      <w:r w:rsidRPr="001D62B0">
        <w:rPr>
          <w:b/>
          <w:sz w:val="24"/>
          <w:szCs w:val="24"/>
        </w:rPr>
        <w:t xml:space="preserve">                        2</w:t>
      </w:r>
    </w:p>
    <w:p w:rsidR="00E92E72" w:rsidRPr="005A2CA5" w:rsidRDefault="00E92E72" w:rsidP="00E92E72">
      <w:pPr>
        <w:pStyle w:val="ListParagraph"/>
        <w:numPr>
          <w:ilvl w:val="1"/>
          <w:numId w:val="2"/>
        </w:numPr>
        <w:spacing w:after="0" w:line="240" w:lineRule="auto"/>
        <w:rPr>
          <w:b/>
          <w:sz w:val="20"/>
          <w:szCs w:val="20"/>
        </w:rPr>
      </w:pPr>
      <w:r>
        <w:rPr>
          <w:sz w:val="20"/>
          <w:szCs w:val="20"/>
        </w:rPr>
        <w:t>Because of serious adverse effects, systemic glucocorticoids are reserved for short-term treatment of severe disease – and they are the most effective at treating severe inflammation.</w:t>
      </w:r>
    </w:p>
    <w:p w:rsidR="00E92E72" w:rsidRPr="003A0602" w:rsidRDefault="00E92E72" w:rsidP="00E92E72">
      <w:pPr>
        <w:pStyle w:val="ListParagraph"/>
        <w:numPr>
          <w:ilvl w:val="1"/>
          <w:numId w:val="2"/>
        </w:numPr>
        <w:spacing w:after="0" w:line="240" w:lineRule="auto"/>
        <w:rPr>
          <w:b/>
          <w:sz w:val="20"/>
          <w:szCs w:val="20"/>
        </w:rPr>
      </w:pPr>
      <w:r>
        <w:rPr>
          <w:sz w:val="20"/>
          <w:szCs w:val="20"/>
        </w:rPr>
        <w:t>Endogenous glucocorticoids are hormones released by the adrenal cortex that have powerful effects on nearly every cell in the body</w:t>
      </w:r>
    </w:p>
    <w:p w:rsidR="00E92E72" w:rsidRPr="003A0602" w:rsidRDefault="00E92E72" w:rsidP="00E92E72">
      <w:pPr>
        <w:pStyle w:val="ListParagraph"/>
        <w:numPr>
          <w:ilvl w:val="1"/>
          <w:numId w:val="2"/>
        </w:numPr>
        <w:spacing w:after="0" w:line="240" w:lineRule="auto"/>
        <w:rPr>
          <w:b/>
          <w:sz w:val="20"/>
          <w:szCs w:val="20"/>
        </w:rPr>
      </w:pPr>
      <w:r>
        <w:rPr>
          <w:sz w:val="20"/>
          <w:szCs w:val="20"/>
        </w:rPr>
        <w:t>Uses:</w:t>
      </w:r>
    </w:p>
    <w:p w:rsidR="00E92E72" w:rsidRPr="003A0602" w:rsidRDefault="00E92E72" w:rsidP="00E92E72">
      <w:pPr>
        <w:pStyle w:val="ListParagraph"/>
        <w:numPr>
          <w:ilvl w:val="2"/>
          <w:numId w:val="2"/>
        </w:numPr>
        <w:spacing w:after="0" w:line="240" w:lineRule="auto"/>
        <w:rPr>
          <w:b/>
          <w:sz w:val="20"/>
          <w:szCs w:val="20"/>
        </w:rPr>
      </w:pPr>
      <w:proofErr w:type="spellStart"/>
      <w:r>
        <w:rPr>
          <w:sz w:val="20"/>
          <w:szCs w:val="20"/>
        </w:rPr>
        <w:t>Neoplasia</w:t>
      </w:r>
      <w:proofErr w:type="spellEnd"/>
    </w:p>
    <w:p w:rsidR="00E92E72" w:rsidRPr="003A0602" w:rsidRDefault="00E92E72" w:rsidP="00E92E72">
      <w:pPr>
        <w:pStyle w:val="ListParagraph"/>
        <w:numPr>
          <w:ilvl w:val="2"/>
          <w:numId w:val="2"/>
        </w:numPr>
        <w:spacing w:after="0" w:line="240" w:lineRule="auto"/>
        <w:rPr>
          <w:b/>
          <w:sz w:val="20"/>
          <w:szCs w:val="20"/>
        </w:rPr>
      </w:pPr>
      <w:r>
        <w:rPr>
          <w:sz w:val="20"/>
          <w:szCs w:val="20"/>
        </w:rPr>
        <w:t>Asthma</w:t>
      </w:r>
    </w:p>
    <w:p w:rsidR="00E92E72" w:rsidRPr="003A0602" w:rsidRDefault="00E92E72" w:rsidP="00E92E72">
      <w:pPr>
        <w:pStyle w:val="ListParagraph"/>
        <w:numPr>
          <w:ilvl w:val="2"/>
          <w:numId w:val="2"/>
        </w:numPr>
        <w:spacing w:after="0" w:line="240" w:lineRule="auto"/>
        <w:rPr>
          <w:b/>
          <w:sz w:val="20"/>
          <w:szCs w:val="20"/>
        </w:rPr>
      </w:pPr>
      <w:r>
        <w:rPr>
          <w:sz w:val="20"/>
          <w:szCs w:val="20"/>
        </w:rPr>
        <w:t>Arthritis</w:t>
      </w:r>
    </w:p>
    <w:p w:rsidR="00E92E72" w:rsidRPr="003A0602" w:rsidRDefault="00E92E72" w:rsidP="00E92E72">
      <w:pPr>
        <w:pStyle w:val="ListParagraph"/>
        <w:numPr>
          <w:ilvl w:val="2"/>
          <w:numId w:val="2"/>
        </w:numPr>
        <w:spacing w:after="0" w:line="240" w:lineRule="auto"/>
        <w:rPr>
          <w:b/>
          <w:sz w:val="20"/>
          <w:szCs w:val="20"/>
        </w:rPr>
      </w:pPr>
      <w:r>
        <w:rPr>
          <w:sz w:val="20"/>
          <w:szCs w:val="20"/>
        </w:rPr>
        <w:t>Corticosteroid deficiency (Addison’s Disease/</w:t>
      </w:r>
      <w:proofErr w:type="spellStart"/>
      <w:r>
        <w:rPr>
          <w:sz w:val="20"/>
          <w:szCs w:val="20"/>
        </w:rPr>
        <w:t>hypoadrenocorticism</w:t>
      </w:r>
      <w:proofErr w:type="spellEnd"/>
      <w:r>
        <w:rPr>
          <w:sz w:val="20"/>
          <w:szCs w:val="20"/>
        </w:rPr>
        <w:t>)</w:t>
      </w:r>
    </w:p>
    <w:p w:rsidR="00E92E72" w:rsidRPr="003A0602" w:rsidRDefault="00E92E72" w:rsidP="00E92E72">
      <w:pPr>
        <w:pStyle w:val="ListParagraph"/>
        <w:numPr>
          <w:ilvl w:val="1"/>
          <w:numId w:val="2"/>
        </w:numPr>
        <w:spacing w:after="0" w:line="240" w:lineRule="auto"/>
        <w:rPr>
          <w:b/>
          <w:sz w:val="20"/>
          <w:szCs w:val="20"/>
        </w:rPr>
      </w:pPr>
      <w:r>
        <w:rPr>
          <w:sz w:val="20"/>
          <w:szCs w:val="20"/>
        </w:rPr>
        <w:t>Multifaceted Action:</w:t>
      </w:r>
    </w:p>
    <w:p w:rsidR="00E92E72" w:rsidRPr="003A0602" w:rsidRDefault="00E92E72" w:rsidP="00E92E72">
      <w:pPr>
        <w:pStyle w:val="ListParagraph"/>
        <w:numPr>
          <w:ilvl w:val="2"/>
          <w:numId w:val="2"/>
        </w:numPr>
        <w:spacing w:after="0" w:line="240" w:lineRule="auto"/>
        <w:rPr>
          <w:b/>
          <w:sz w:val="20"/>
          <w:szCs w:val="20"/>
        </w:rPr>
      </w:pPr>
      <w:r>
        <w:rPr>
          <w:sz w:val="20"/>
          <w:szCs w:val="20"/>
        </w:rPr>
        <w:t>Inhibit biosynthesis of prostaglandins</w:t>
      </w:r>
    </w:p>
    <w:p w:rsidR="00E92E72" w:rsidRPr="003A0602" w:rsidRDefault="00E92E72" w:rsidP="00E92E72">
      <w:pPr>
        <w:pStyle w:val="ListParagraph"/>
        <w:numPr>
          <w:ilvl w:val="2"/>
          <w:numId w:val="2"/>
        </w:numPr>
        <w:spacing w:after="0" w:line="240" w:lineRule="auto"/>
        <w:rPr>
          <w:b/>
          <w:sz w:val="20"/>
          <w:szCs w:val="20"/>
        </w:rPr>
      </w:pPr>
      <w:r>
        <w:rPr>
          <w:sz w:val="20"/>
          <w:szCs w:val="20"/>
        </w:rPr>
        <w:t>Suppress histamine release</w:t>
      </w:r>
    </w:p>
    <w:p w:rsidR="00E92E72" w:rsidRPr="003A0602" w:rsidRDefault="00E92E72" w:rsidP="00E92E72">
      <w:pPr>
        <w:pStyle w:val="ListParagraph"/>
        <w:numPr>
          <w:ilvl w:val="2"/>
          <w:numId w:val="2"/>
        </w:numPr>
        <w:spacing w:after="0" w:line="240" w:lineRule="auto"/>
        <w:rPr>
          <w:b/>
          <w:sz w:val="20"/>
          <w:szCs w:val="20"/>
        </w:rPr>
      </w:pPr>
      <w:r>
        <w:rPr>
          <w:sz w:val="20"/>
          <w:szCs w:val="20"/>
        </w:rPr>
        <w:t>Inhibit certain functions of phagocytes/lymphocytes</w:t>
      </w:r>
    </w:p>
    <w:p w:rsidR="00E92E72" w:rsidRPr="003A0602" w:rsidRDefault="00E92E72" w:rsidP="00E92E72">
      <w:pPr>
        <w:pStyle w:val="ListParagraph"/>
        <w:numPr>
          <w:ilvl w:val="1"/>
          <w:numId w:val="2"/>
        </w:numPr>
        <w:spacing w:after="0" w:line="240" w:lineRule="auto"/>
        <w:rPr>
          <w:b/>
          <w:sz w:val="20"/>
          <w:szCs w:val="20"/>
        </w:rPr>
      </w:pPr>
      <w:r>
        <w:rPr>
          <w:sz w:val="20"/>
          <w:szCs w:val="20"/>
        </w:rPr>
        <w:t>Adverse effects of systemic Glucocorticoids:</w:t>
      </w:r>
    </w:p>
    <w:p w:rsidR="00E92E72" w:rsidRPr="005A2CA5" w:rsidRDefault="00E92E72" w:rsidP="00E92E72">
      <w:pPr>
        <w:pStyle w:val="ListParagraph"/>
        <w:numPr>
          <w:ilvl w:val="2"/>
          <w:numId w:val="2"/>
        </w:numPr>
        <w:spacing w:after="0" w:line="240" w:lineRule="auto"/>
        <w:rPr>
          <w:b/>
          <w:sz w:val="20"/>
          <w:szCs w:val="20"/>
        </w:rPr>
      </w:pPr>
      <w:r>
        <w:rPr>
          <w:sz w:val="20"/>
          <w:szCs w:val="20"/>
        </w:rPr>
        <w:t>Suppress adrenal glands (adrenal insufficiency)</w:t>
      </w:r>
    </w:p>
    <w:p w:rsidR="00E92E72" w:rsidRPr="005A2CA5" w:rsidRDefault="00E92E72" w:rsidP="00E92E72">
      <w:pPr>
        <w:pStyle w:val="ListParagraph"/>
        <w:numPr>
          <w:ilvl w:val="2"/>
          <w:numId w:val="2"/>
        </w:numPr>
        <w:spacing w:after="0" w:line="240" w:lineRule="auto"/>
        <w:rPr>
          <w:b/>
          <w:sz w:val="20"/>
          <w:szCs w:val="20"/>
        </w:rPr>
      </w:pPr>
      <w:r>
        <w:rPr>
          <w:sz w:val="20"/>
          <w:szCs w:val="20"/>
        </w:rPr>
        <w:t>Hyperglycemia (diabetes)</w:t>
      </w:r>
    </w:p>
    <w:p w:rsidR="00E92E72" w:rsidRPr="005A2CA5" w:rsidRDefault="00E92E72" w:rsidP="00E92E72">
      <w:pPr>
        <w:pStyle w:val="ListParagraph"/>
        <w:numPr>
          <w:ilvl w:val="2"/>
          <w:numId w:val="2"/>
        </w:numPr>
        <w:spacing w:after="0" w:line="240" w:lineRule="auto"/>
        <w:rPr>
          <w:b/>
          <w:sz w:val="20"/>
          <w:szCs w:val="20"/>
        </w:rPr>
      </w:pPr>
      <w:r>
        <w:rPr>
          <w:sz w:val="20"/>
          <w:szCs w:val="20"/>
        </w:rPr>
        <w:t>Mood changes</w:t>
      </w:r>
    </w:p>
    <w:p w:rsidR="00E92E72" w:rsidRPr="005A2CA5" w:rsidRDefault="00E92E72" w:rsidP="00E92E72">
      <w:pPr>
        <w:pStyle w:val="ListParagraph"/>
        <w:numPr>
          <w:ilvl w:val="2"/>
          <w:numId w:val="2"/>
        </w:numPr>
        <w:spacing w:after="0" w:line="240" w:lineRule="auto"/>
        <w:rPr>
          <w:b/>
          <w:sz w:val="20"/>
          <w:szCs w:val="20"/>
        </w:rPr>
      </w:pPr>
      <w:r>
        <w:rPr>
          <w:sz w:val="20"/>
          <w:szCs w:val="20"/>
        </w:rPr>
        <w:t>Cataracts</w:t>
      </w:r>
    </w:p>
    <w:p w:rsidR="00E92E72" w:rsidRPr="005A2CA5" w:rsidRDefault="00E92E72" w:rsidP="00E92E72">
      <w:pPr>
        <w:pStyle w:val="ListParagraph"/>
        <w:numPr>
          <w:ilvl w:val="2"/>
          <w:numId w:val="2"/>
        </w:numPr>
        <w:spacing w:after="0" w:line="240" w:lineRule="auto"/>
        <w:rPr>
          <w:b/>
          <w:sz w:val="20"/>
          <w:szCs w:val="20"/>
        </w:rPr>
      </w:pPr>
      <w:r>
        <w:rPr>
          <w:sz w:val="20"/>
          <w:szCs w:val="20"/>
        </w:rPr>
        <w:t>Peptic ulcers</w:t>
      </w:r>
    </w:p>
    <w:p w:rsidR="00E92E72" w:rsidRPr="005A2CA5" w:rsidRDefault="00E92E72" w:rsidP="00E92E72">
      <w:pPr>
        <w:pStyle w:val="ListParagraph"/>
        <w:numPr>
          <w:ilvl w:val="2"/>
          <w:numId w:val="2"/>
        </w:numPr>
        <w:spacing w:after="0" w:line="240" w:lineRule="auto"/>
        <w:rPr>
          <w:b/>
          <w:sz w:val="20"/>
          <w:szCs w:val="20"/>
        </w:rPr>
      </w:pPr>
      <w:r>
        <w:rPr>
          <w:sz w:val="20"/>
          <w:szCs w:val="20"/>
        </w:rPr>
        <w:t>Electrolyte imbalances (related to impairment of adrenal function)</w:t>
      </w:r>
    </w:p>
    <w:p w:rsidR="00E92E72" w:rsidRPr="005A2CA5" w:rsidRDefault="00E92E72" w:rsidP="00E92E72">
      <w:pPr>
        <w:pStyle w:val="ListParagraph"/>
        <w:numPr>
          <w:ilvl w:val="2"/>
          <w:numId w:val="2"/>
        </w:numPr>
        <w:spacing w:after="0" w:line="240" w:lineRule="auto"/>
        <w:rPr>
          <w:b/>
          <w:sz w:val="20"/>
          <w:szCs w:val="20"/>
        </w:rPr>
      </w:pPr>
      <w:r>
        <w:rPr>
          <w:sz w:val="20"/>
          <w:szCs w:val="20"/>
        </w:rPr>
        <w:t>Osteoporosis</w:t>
      </w:r>
    </w:p>
    <w:p w:rsidR="00E92E72" w:rsidRPr="005A2CA5" w:rsidRDefault="00E92E72" w:rsidP="00E92E72">
      <w:pPr>
        <w:pStyle w:val="ListParagraph"/>
        <w:numPr>
          <w:ilvl w:val="2"/>
          <w:numId w:val="2"/>
        </w:numPr>
        <w:spacing w:after="0" w:line="240" w:lineRule="auto"/>
        <w:rPr>
          <w:b/>
          <w:sz w:val="20"/>
          <w:szCs w:val="20"/>
        </w:rPr>
      </w:pPr>
      <w:r>
        <w:rPr>
          <w:sz w:val="20"/>
          <w:szCs w:val="20"/>
        </w:rPr>
        <w:t>They can also mask infections, which can spread dangerously if they go undetected</w:t>
      </w:r>
    </w:p>
    <w:p w:rsidR="00E92E72" w:rsidRPr="005A2CA5" w:rsidRDefault="00E92E72" w:rsidP="00E92E72">
      <w:pPr>
        <w:pStyle w:val="ListParagraph"/>
        <w:numPr>
          <w:ilvl w:val="3"/>
          <w:numId w:val="2"/>
        </w:numPr>
        <w:spacing w:after="0" w:line="240" w:lineRule="auto"/>
        <w:rPr>
          <w:b/>
          <w:sz w:val="20"/>
          <w:szCs w:val="20"/>
        </w:rPr>
      </w:pPr>
      <w:r>
        <w:rPr>
          <w:sz w:val="20"/>
          <w:szCs w:val="20"/>
        </w:rPr>
        <w:t>For this reason, an infection is a contraindication for glucocorticoid therapy</w:t>
      </w:r>
    </w:p>
    <w:p w:rsidR="00E92E72" w:rsidRPr="003A0602" w:rsidRDefault="00E92E72" w:rsidP="00E92E72">
      <w:pPr>
        <w:pStyle w:val="ListParagraph"/>
        <w:numPr>
          <w:ilvl w:val="1"/>
          <w:numId w:val="2"/>
        </w:numPr>
        <w:spacing w:after="0" w:line="240" w:lineRule="auto"/>
        <w:rPr>
          <w:b/>
          <w:sz w:val="20"/>
          <w:szCs w:val="20"/>
        </w:rPr>
      </w:pPr>
      <w:r>
        <w:rPr>
          <w:sz w:val="20"/>
          <w:szCs w:val="20"/>
        </w:rPr>
        <w:t>When longer therapy is warranted, doses are kept as low as possible to avoid these adverse effects</w:t>
      </w:r>
    </w:p>
    <w:p w:rsidR="00E92E72" w:rsidRPr="005A2CA5" w:rsidRDefault="00E92E72" w:rsidP="00E92E72">
      <w:pPr>
        <w:pStyle w:val="ListParagraph"/>
        <w:numPr>
          <w:ilvl w:val="3"/>
          <w:numId w:val="2"/>
        </w:numPr>
        <w:spacing w:after="0" w:line="240" w:lineRule="auto"/>
        <w:rPr>
          <w:b/>
          <w:sz w:val="20"/>
          <w:szCs w:val="20"/>
        </w:rPr>
      </w:pPr>
      <w:r>
        <w:rPr>
          <w:sz w:val="20"/>
          <w:szCs w:val="20"/>
        </w:rPr>
        <w:t>i.e. – it may be given every other day to encourage the adrenals to function on the off days.</w:t>
      </w:r>
    </w:p>
    <w:p w:rsidR="00E92E72" w:rsidRPr="005A2CA5" w:rsidRDefault="00E92E72" w:rsidP="00E92E72">
      <w:pPr>
        <w:pStyle w:val="ListParagraph"/>
        <w:numPr>
          <w:ilvl w:val="3"/>
          <w:numId w:val="2"/>
        </w:numPr>
        <w:spacing w:after="0" w:line="240" w:lineRule="auto"/>
        <w:rPr>
          <w:b/>
          <w:sz w:val="20"/>
          <w:szCs w:val="20"/>
        </w:rPr>
      </w:pPr>
      <w:r>
        <w:rPr>
          <w:sz w:val="20"/>
          <w:szCs w:val="20"/>
        </w:rPr>
        <w:t>Overtreatment can lead to Cushing’s syndrome (</w:t>
      </w:r>
      <w:proofErr w:type="spellStart"/>
      <w:r>
        <w:rPr>
          <w:sz w:val="20"/>
          <w:szCs w:val="20"/>
        </w:rPr>
        <w:t>hyperadrenocorticism</w:t>
      </w:r>
      <w:proofErr w:type="spellEnd"/>
      <w:r>
        <w:rPr>
          <w:sz w:val="20"/>
          <w:szCs w:val="20"/>
        </w:rPr>
        <w:t>)</w:t>
      </w:r>
    </w:p>
    <w:p w:rsidR="00966AD3" w:rsidRPr="00954082" w:rsidRDefault="00E92E72" w:rsidP="006C16DA">
      <w:pPr>
        <w:pStyle w:val="ListParagraph"/>
        <w:numPr>
          <w:ilvl w:val="3"/>
          <w:numId w:val="2"/>
        </w:numPr>
        <w:spacing w:after="0" w:line="240" w:lineRule="auto"/>
        <w:rPr>
          <w:b/>
          <w:sz w:val="20"/>
          <w:szCs w:val="20"/>
        </w:rPr>
      </w:pPr>
      <w:r>
        <w:rPr>
          <w:sz w:val="20"/>
          <w:szCs w:val="20"/>
        </w:rPr>
        <w:t>Dose must be decreased gradually because the body becomes adjusted to high doses (abrupt withdrawal can result in acute lack of adrenal function)</w:t>
      </w:r>
    </w:p>
    <w:p w:rsidR="00F06E02" w:rsidRDefault="00F06E02" w:rsidP="006C16DA">
      <w:pPr>
        <w:pStyle w:val="NoSpacing"/>
        <w:rPr>
          <w:b/>
          <w:sz w:val="24"/>
          <w:szCs w:val="24"/>
        </w:rPr>
      </w:pPr>
    </w:p>
    <w:p w:rsidR="006C16DA" w:rsidRDefault="002736E3" w:rsidP="006C16DA">
      <w:pPr>
        <w:pStyle w:val="NoSpacing"/>
        <w:rPr>
          <w:b/>
          <w:sz w:val="24"/>
          <w:szCs w:val="24"/>
        </w:rPr>
      </w:pPr>
      <w:r w:rsidRPr="001D62B0">
        <w:rPr>
          <w:b/>
          <w:sz w:val="24"/>
          <w:szCs w:val="24"/>
        </w:rPr>
        <w:t xml:space="preserve">Fever/Acetaminophen/mechanism of action                                </w:t>
      </w:r>
      <w:r w:rsidR="001D62B0">
        <w:rPr>
          <w:b/>
          <w:sz w:val="24"/>
          <w:szCs w:val="24"/>
        </w:rPr>
        <w:t xml:space="preserve">                              </w:t>
      </w:r>
      <w:r w:rsidRPr="001D62B0">
        <w:rPr>
          <w:b/>
          <w:sz w:val="24"/>
          <w:szCs w:val="24"/>
        </w:rPr>
        <w:t xml:space="preserve">                          1</w:t>
      </w:r>
    </w:p>
    <w:p w:rsidR="008D6237" w:rsidRDefault="008D6237" w:rsidP="008D6237">
      <w:pPr>
        <w:pStyle w:val="ListParagraph"/>
        <w:numPr>
          <w:ilvl w:val="0"/>
          <w:numId w:val="7"/>
        </w:numPr>
      </w:pPr>
      <w:r>
        <w:t>Maximum dose (just in case) is 4g (4,000mg)/day</w:t>
      </w:r>
    </w:p>
    <w:p w:rsidR="008D6237" w:rsidRDefault="008D6237" w:rsidP="008D6237">
      <w:pPr>
        <w:pStyle w:val="ListParagraph"/>
        <w:numPr>
          <w:ilvl w:val="0"/>
          <w:numId w:val="7"/>
        </w:numPr>
      </w:pPr>
      <w:r>
        <w:t>Remember that acetaminophen has a low therapeutic index – this is very important for toxicity issues</w:t>
      </w:r>
    </w:p>
    <w:p w:rsidR="00B27118" w:rsidRPr="00FD0C1A" w:rsidRDefault="00B27118" w:rsidP="00B27118">
      <w:pPr>
        <w:pStyle w:val="ListParagraph"/>
        <w:numPr>
          <w:ilvl w:val="1"/>
          <w:numId w:val="7"/>
        </w:numPr>
        <w:spacing w:after="0" w:line="240" w:lineRule="auto"/>
        <w:rPr>
          <w:b/>
          <w:sz w:val="20"/>
          <w:szCs w:val="20"/>
        </w:rPr>
      </w:pPr>
      <w:r>
        <w:rPr>
          <w:sz w:val="20"/>
          <w:szCs w:val="20"/>
        </w:rPr>
        <w:t>Fever is a natural defense mechanism for neutralizing foreign organisms</w:t>
      </w:r>
    </w:p>
    <w:p w:rsidR="00B27118" w:rsidRPr="00FD0C1A" w:rsidRDefault="00B27118" w:rsidP="00B27118">
      <w:pPr>
        <w:pStyle w:val="ListParagraph"/>
        <w:numPr>
          <w:ilvl w:val="2"/>
          <w:numId w:val="7"/>
        </w:numPr>
        <w:spacing w:after="0" w:line="240" w:lineRule="auto"/>
        <w:rPr>
          <w:b/>
          <w:sz w:val="20"/>
          <w:szCs w:val="20"/>
        </w:rPr>
      </w:pPr>
      <w:r>
        <w:rPr>
          <w:sz w:val="20"/>
          <w:szCs w:val="20"/>
        </w:rPr>
        <w:t>Many spp. of bacteria are killed by a high fever</w:t>
      </w:r>
    </w:p>
    <w:p w:rsidR="00B27118" w:rsidRPr="00FD0C1A" w:rsidRDefault="00B27118" w:rsidP="00B27118">
      <w:pPr>
        <w:pStyle w:val="ListParagraph"/>
        <w:numPr>
          <w:ilvl w:val="2"/>
          <w:numId w:val="7"/>
        </w:numPr>
        <w:spacing w:after="0" w:line="240" w:lineRule="auto"/>
        <w:rPr>
          <w:b/>
          <w:sz w:val="20"/>
          <w:szCs w:val="20"/>
        </w:rPr>
      </w:pPr>
      <w:r>
        <w:rPr>
          <w:sz w:val="20"/>
          <w:szCs w:val="20"/>
        </w:rPr>
        <w:t>However</w:t>
      </w:r>
      <w:r w:rsidRPr="00FD0C1A">
        <w:rPr>
          <w:i/>
          <w:sz w:val="20"/>
          <w:szCs w:val="20"/>
        </w:rPr>
        <w:t>, too</w:t>
      </w:r>
      <w:r>
        <w:rPr>
          <w:sz w:val="20"/>
          <w:szCs w:val="20"/>
        </w:rPr>
        <w:t xml:space="preserve"> high a fever can be dangerous!</w:t>
      </w:r>
    </w:p>
    <w:p w:rsidR="00B27118" w:rsidRPr="00FD0C1A" w:rsidRDefault="00B27118" w:rsidP="00B27118">
      <w:pPr>
        <w:pStyle w:val="ListParagraph"/>
        <w:numPr>
          <w:ilvl w:val="3"/>
          <w:numId w:val="7"/>
        </w:numPr>
        <w:spacing w:after="0" w:line="240" w:lineRule="auto"/>
        <w:rPr>
          <w:b/>
          <w:sz w:val="20"/>
          <w:szCs w:val="20"/>
        </w:rPr>
      </w:pPr>
      <w:r>
        <w:rPr>
          <w:sz w:val="20"/>
          <w:szCs w:val="20"/>
        </w:rPr>
        <w:t>This causes the HCP to need to weigh whether a fever should be dealt with aggressively or allowed to run its course</w:t>
      </w:r>
    </w:p>
    <w:p w:rsidR="00B27118" w:rsidRPr="00FD0C1A" w:rsidRDefault="00B27118" w:rsidP="00B27118">
      <w:pPr>
        <w:pStyle w:val="ListParagraph"/>
        <w:numPr>
          <w:ilvl w:val="1"/>
          <w:numId w:val="7"/>
        </w:numPr>
        <w:spacing w:after="0" w:line="240" w:lineRule="auto"/>
        <w:rPr>
          <w:b/>
          <w:sz w:val="20"/>
          <w:szCs w:val="20"/>
        </w:rPr>
      </w:pPr>
      <w:r>
        <w:rPr>
          <w:sz w:val="20"/>
          <w:szCs w:val="20"/>
        </w:rPr>
        <w:t>Drugs used to treat fever = antipyretics</w:t>
      </w:r>
    </w:p>
    <w:p w:rsidR="00B27118" w:rsidRPr="00FD0C1A" w:rsidRDefault="00B27118" w:rsidP="00B27118">
      <w:pPr>
        <w:pStyle w:val="ListParagraph"/>
        <w:numPr>
          <w:ilvl w:val="1"/>
          <w:numId w:val="7"/>
        </w:numPr>
        <w:spacing w:after="0" w:line="240" w:lineRule="auto"/>
        <w:rPr>
          <w:b/>
          <w:sz w:val="20"/>
          <w:szCs w:val="20"/>
        </w:rPr>
      </w:pPr>
      <w:r>
        <w:rPr>
          <w:sz w:val="20"/>
          <w:szCs w:val="20"/>
        </w:rPr>
        <w:t>Fever is normally merely a discomfort</w:t>
      </w:r>
    </w:p>
    <w:p w:rsidR="00B27118" w:rsidRPr="00FD0C1A" w:rsidRDefault="00B27118" w:rsidP="00B27118">
      <w:pPr>
        <w:pStyle w:val="ListParagraph"/>
        <w:numPr>
          <w:ilvl w:val="2"/>
          <w:numId w:val="7"/>
        </w:numPr>
        <w:spacing w:after="0" w:line="240" w:lineRule="auto"/>
        <w:rPr>
          <w:b/>
          <w:sz w:val="20"/>
          <w:szCs w:val="20"/>
        </w:rPr>
      </w:pPr>
      <w:r>
        <w:rPr>
          <w:sz w:val="20"/>
          <w:szCs w:val="20"/>
        </w:rPr>
        <w:t>However, prolonged, high fever can be dangerous:</w:t>
      </w:r>
    </w:p>
    <w:p w:rsidR="00B27118" w:rsidRPr="00FD0C1A" w:rsidRDefault="00B27118" w:rsidP="00B27118">
      <w:pPr>
        <w:pStyle w:val="ListParagraph"/>
        <w:numPr>
          <w:ilvl w:val="3"/>
          <w:numId w:val="7"/>
        </w:numPr>
        <w:spacing w:after="0" w:line="240" w:lineRule="auto"/>
        <w:rPr>
          <w:b/>
          <w:sz w:val="20"/>
          <w:szCs w:val="20"/>
        </w:rPr>
      </w:pPr>
      <w:r>
        <w:rPr>
          <w:sz w:val="20"/>
          <w:szCs w:val="20"/>
        </w:rPr>
        <w:t>Young children can experience febrile seizures</w:t>
      </w:r>
    </w:p>
    <w:p w:rsidR="00B27118" w:rsidRPr="00FD0C1A" w:rsidRDefault="00B27118" w:rsidP="00B27118">
      <w:pPr>
        <w:pStyle w:val="ListParagraph"/>
        <w:numPr>
          <w:ilvl w:val="3"/>
          <w:numId w:val="7"/>
        </w:numPr>
        <w:spacing w:after="0" w:line="240" w:lineRule="auto"/>
        <w:rPr>
          <w:b/>
          <w:sz w:val="20"/>
          <w:szCs w:val="20"/>
        </w:rPr>
      </w:pPr>
      <w:r>
        <w:rPr>
          <w:sz w:val="20"/>
          <w:szCs w:val="20"/>
        </w:rPr>
        <w:lastRenderedPageBreak/>
        <w:t>In adults, fever can break down body tissues, reduce mental acuity, and lead to delirium or coma (esp. in elderly patients)</w:t>
      </w:r>
    </w:p>
    <w:p w:rsidR="00B27118" w:rsidRPr="00FD0C1A" w:rsidRDefault="00B27118" w:rsidP="00B27118">
      <w:pPr>
        <w:pStyle w:val="ListParagraph"/>
        <w:numPr>
          <w:ilvl w:val="3"/>
          <w:numId w:val="7"/>
        </w:numPr>
        <w:spacing w:after="0" w:line="240" w:lineRule="auto"/>
        <w:rPr>
          <w:b/>
          <w:sz w:val="20"/>
          <w:szCs w:val="20"/>
        </w:rPr>
      </w:pPr>
      <w:r>
        <w:rPr>
          <w:sz w:val="20"/>
          <w:szCs w:val="20"/>
        </w:rPr>
        <w:t>Fever can lead to death in rare cases</w:t>
      </w:r>
    </w:p>
    <w:p w:rsidR="00B27118" w:rsidRPr="00FD0C1A" w:rsidRDefault="00B27118" w:rsidP="00B27118">
      <w:pPr>
        <w:pStyle w:val="ListParagraph"/>
        <w:numPr>
          <w:ilvl w:val="1"/>
          <w:numId w:val="7"/>
        </w:numPr>
        <w:spacing w:after="0" w:line="240" w:lineRule="auto"/>
        <w:rPr>
          <w:b/>
          <w:sz w:val="20"/>
          <w:szCs w:val="20"/>
        </w:rPr>
      </w:pPr>
      <w:r>
        <w:rPr>
          <w:sz w:val="20"/>
          <w:szCs w:val="20"/>
        </w:rPr>
        <w:t>Goal of therapy:</w:t>
      </w:r>
    </w:p>
    <w:p w:rsidR="00B27118" w:rsidRPr="00FD0C1A" w:rsidRDefault="00B27118" w:rsidP="00B27118">
      <w:pPr>
        <w:pStyle w:val="ListParagraph"/>
        <w:numPr>
          <w:ilvl w:val="2"/>
          <w:numId w:val="7"/>
        </w:numPr>
        <w:spacing w:after="0" w:line="240" w:lineRule="auto"/>
        <w:rPr>
          <w:b/>
          <w:sz w:val="20"/>
          <w:szCs w:val="20"/>
        </w:rPr>
      </w:pPr>
      <w:r>
        <w:rPr>
          <w:sz w:val="20"/>
          <w:szCs w:val="20"/>
        </w:rPr>
        <w:t>To lower body temperature while treating the underlying cause of the fever (i.e. – infection)</w:t>
      </w:r>
    </w:p>
    <w:p w:rsidR="00B27118" w:rsidRPr="00A952B4" w:rsidRDefault="00B27118" w:rsidP="00B27118">
      <w:pPr>
        <w:pStyle w:val="ListParagraph"/>
        <w:numPr>
          <w:ilvl w:val="1"/>
          <w:numId w:val="7"/>
        </w:numPr>
        <w:spacing w:after="0" w:line="240" w:lineRule="auto"/>
        <w:rPr>
          <w:b/>
          <w:sz w:val="20"/>
          <w:szCs w:val="20"/>
        </w:rPr>
      </w:pPr>
      <w:r>
        <w:rPr>
          <w:sz w:val="20"/>
          <w:szCs w:val="20"/>
        </w:rPr>
        <w:t>Antipyretics:</w:t>
      </w:r>
    </w:p>
    <w:p w:rsidR="00B27118" w:rsidRPr="00A952B4" w:rsidRDefault="00B27118" w:rsidP="00B27118">
      <w:pPr>
        <w:pStyle w:val="ListParagraph"/>
        <w:numPr>
          <w:ilvl w:val="2"/>
          <w:numId w:val="7"/>
        </w:numPr>
        <w:spacing w:after="0" w:line="240" w:lineRule="auto"/>
        <w:rPr>
          <w:b/>
          <w:sz w:val="20"/>
          <w:szCs w:val="20"/>
        </w:rPr>
      </w:pPr>
      <w:r>
        <w:rPr>
          <w:sz w:val="20"/>
          <w:szCs w:val="20"/>
        </w:rPr>
        <w:t>Aspirin, ibuprofen, and acetaminophen</w:t>
      </w:r>
    </w:p>
    <w:p w:rsidR="00B27118" w:rsidRPr="00A952B4" w:rsidRDefault="00B27118" w:rsidP="00B27118">
      <w:pPr>
        <w:pStyle w:val="ListParagraph"/>
        <w:numPr>
          <w:ilvl w:val="1"/>
          <w:numId w:val="7"/>
        </w:numPr>
        <w:spacing w:after="0" w:line="240" w:lineRule="auto"/>
        <w:rPr>
          <w:b/>
          <w:sz w:val="20"/>
          <w:szCs w:val="20"/>
        </w:rPr>
      </w:pPr>
      <w:r>
        <w:rPr>
          <w:sz w:val="20"/>
          <w:szCs w:val="20"/>
        </w:rPr>
        <w:t>Most fevers are caused by infectious processes, but drugs can also cause them – if an infection cannot be found, the nurse should consider this as a possible source</w:t>
      </w:r>
      <w:r>
        <w:rPr>
          <w:sz w:val="20"/>
          <w:szCs w:val="20"/>
        </w:rPr>
        <w:br/>
      </w:r>
    </w:p>
    <w:p w:rsidR="00B27118" w:rsidRPr="00A952B4" w:rsidRDefault="00B27118" w:rsidP="00B27118">
      <w:pPr>
        <w:pStyle w:val="ListParagraph"/>
        <w:numPr>
          <w:ilvl w:val="0"/>
          <w:numId w:val="7"/>
        </w:numPr>
        <w:spacing w:after="0" w:line="240" w:lineRule="auto"/>
        <w:rPr>
          <w:b/>
          <w:sz w:val="20"/>
          <w:szCs w:val="20"/>
        </w:rPr>
      </w:pPr>
      <w:r w:rsidRPr="00A952B4">
        <w:rPr>
          <w:b/>
          <w:sz w:val="20"/>
          <w:szCs w:val="20"/>
        </w:rPr>
        <w:t>Acetaminophen</w:t>
      </w:r>
    </w:p>
    <w:p w:rsidR="00B27118" w:rsidRPr="00A952B4" w:rsidRDefault="00B27118" w:rsidP="00B27118">
      <w:pPr>
        <w:pStyle w:val="ListParagraph"/>
        <w:numPr>
          <w:ilvl w:val="1"/>
          <w:numId w:val="7"/>
        </w:numPr>
        <w:spacing w:after="0" w:line="240" w:lineRule="auto"/>
        <w:rPr>
          <w:b/>
          <w:sz w:val="20"/>
          <w:szCs w:val="20"/>
        </w:rPr>
      </w:pPr>
      <w:r>
        <w:rPr>
          <w:sz w:val="20"/>
          <w:szCs w:val="20"/>
        </w:rPr>
        <w:t>Therapeutic: antipyretics, nonopioid analgesics</w:t>
      </w:r>
    </w:p>
    <w:p w:rsidR="00B27118" w:rsidRPr="00A952B4" w:rsidRDefault="00B27118" w:rsidP="00B27118">
      <w:pPr>
        <w:pStyle w:val="ListParagraph"/>
        <w:numPr>
          <w:ilvl w:val="1"/>
          <w:numId w:val="7"/>
        </w:numPr>
        <w:spacing w:after="0" w:line="240" w:lineRule="auto"/>
        <w:rPr>
          <w:b/>
          <w:sz w:val="20"/>
          <w:szCs w:val="20"/>
        </w:rPr>
      </w:pPr>
      <w:r>
        <w:rPr>
          <w:sz w:val="20"/>
          <w:szCs w:val="20"/>
        </w:rPr>
        <w:t>Pharmacologic: centrally acting COX inhibitor (but it doesn’t have anti-inflammatory effects)</w:t>
      </w:r>
    </w:p>
    <w:p w:rsidR="00B27118" w:rsidRPr="00A952B4" w:rsidRDefault="00B27118" w:rsidP="00B27118">
      <w:pPr>
        <w:pStyle w:val="ListParagraph"/>
        <w:numPr>
          <w:ilvl w:val="1"/>
          <w:numId w:val="7"/>
        </w:numPr>
        <w:spacing w:after="0" w:line="240" w:lineRule="auto"/>
        <w:rPr>
          <w:b/>
          <w:sz w:val="20"/>
          <w:szCs w:val="20"/>
        </w:rPr>
      </w:pPr>
      <w:r w:rsidRPr="00A952B4">
        <w:rPr>
          <w:sz w:val="20"/>
          <w:szCs w:val="20"/>
        </w:rPr>
        <w:t>Action:</w:t>
      </w:r>
      <w:r>
        <w:rPr>
          <w:sz w:val="20"/>
          <w:szCs w:val="20"/>
        </w:rPr>
        <w:t xml:space="preserve"> it reduces fev</w:t>
      </w:r>
      <w:r w:rsidRPr="00A952B4">
        <w:rPr>
          <w:sz w:val="20"/>
          <w:szCs w:val="20"/>
        </w:rPr>
        <w:t>er at the level of the hypothalamus</w:t>
      </w:r>
      <w:r>
        <w:rPr>
          <w:sz w:val="20"/>
          <w:szCs w:val="20"/>
        </w:rPr>
        <w:t xml:space="preserve"> (by inhibiting prostaglandins which may serve as mediators of pain and fever)</w:t>
      </w:r>
      <w:r w:rsidRPr="00A952B4">
        <w:rPr>
          <w:sz w:val="20"/>
          <w:szCs w:val="20"/>
        </w:rPr>
        <w:t xml:space="preserve"> and dilation of peripheral blood vessels, which enables sweating and dissipation of heat. </w:t>
      </w:r>
    </w:p>
    <w:p w:rsidR="00B27118" w:rsidRPr="00B27118" w:rsidRDefault="00B27118" w:rsidP="00B27118">
      <w:pPr>
        <w:pStyle w:val="ListParagraph"/>
        <w:numPr>
          <w:ilvl w:val="1"/>
          <w:numId w:val="7"/>
        </w:numPr>
        <w:spacing w:after="0" w:line="240" w:lineRule="auto"/>
        <w:rPr>
          <w:b/>
          <w:sz w:val="20"/>
          <w:szCs w:val="20"/>
        </w:rPr>
      </w:pPr>
      <w:r w:rsidRPr="00A952B4">
        <w:rPr>
          <w:sz w:val="20"/>
          <w:szCs w:val="20"/>
        </w:rPr>
        <w:t xml:space="preserve">Adverse effects: </w:t>
      </w:r>
      <w:proofErr w:type="spellStart"/>
      <w:r w:rsidRPr="00A952B4">
        <w:rPr>
          <w:sz w:val="20"/>
          <w:szCs w:val="20"/>
        </w:rPr>
        <w:t>hepatotoxicity</w:t>
      </w:r>
      <w:proofErr w:type="spellEnd"/>
    </w:p>
    <w:p w:rsidR="008D6237" w:rsidRPr="001D62B0" w:rsidRDefault="008D6237" w:rsidP="006C16DA">
      <w:pPr>
        <w:pStyle w:val="NoSpacing"/>
        <w:rPr>
          <w:b/>
          <w:sz w:val="24"/>
          <w:szCs w:val="24"/>
        </w:rPr>
      </w:pPr>
    </w:p>
    <w:sectPr w:rsidR="008D6237" w:rsidRPr="001D62B0" w:rsidSect="00332C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9pt;height:9pt" o:bullet="t">
        <v:imagedata r:id="rId1" o:title="red cross icon"/>
      </v:shape>
    </w:pict>
  </w:numPicBullet>
  <w:numPicBullet w:numPicBulletId="1">
    <w:pict>
      <v:shape id="_x0000_i1234" type="#_x0000_t75" style="width:9pt;height:9pt" o:bullet="t">
        <v:imagedata r:id="rId2" o:title="syringe icon"/>
      </v:shape>
    </w:pict>
  </w:numPicBullet>
  <w:abstractNum w:abstractNumId="0">
    <w:nsid w:val="0B0D3098"/>
    <w:multiLevelType w:val="hybridMultilevel"/>
    <w:tmpl w:val="D6EE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16D96"/>
    <w:multiLevelType w:val="hybridMultilevel"/>
    <w:tmpl w:val="AD1A3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D33E5"/>
    <w:multiLevelType w:val="hybridMultilevel"/>
    <w:tmpl w:val="295AE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30A43"/>
    <w:multiLevelType w:val="hybridMultilevel"/>
    <w:tmpl w:val="AC5CC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35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C12383"/>
    <w:multiLevelType w:val="hybridMultilevel"/>
    <w:tmpl w:val="3000E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9E6BD3"/>
    <w:multiLevelType w:val="hybridMultilevel"/>
    <w:tmpl w:val="7CDC6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A77C04"/>
    <w:multiLevelType w:val="hybridMultilevel"/>
    <w:tmpl w:val="3278835A"/>
    <w:lvl w:ilvl="0" w:tplc="B50E7184">
      <w:start w:val="1"/>
      <w:numFmt w:val="bullet"/>
      <w:lvlText w:val=""/>
      <w:lvlPicBulletId w:val="0"/>
      <w:lvlJc w:val="left"/>
      <w:pPr>
        <w:ind w:left="990" w:hanging="360"/>
      </w:pPr>
      <w:rPr>
        <w:rFonts w:ascii="Symbol" w:hAnsi="Symbol" w:hint="default"/>
        <w:color w:val="auto"/>
      </w:rPr>
    </w:lvl>
    <w:lvl w:ilvl="1" w:tplc="D57A3D16">
      <w:start w:val="1"/>
      <w:numFmt w:val="bullet"/>
      <w:lvlText w:val=""/>
      <w:lvlPicBulletId w:val="1"/>
      <w:lvlJc w:val="left"/>
      <w:pPr>
        <w:ind w:left="810" w:hanging="360"/>
      </w:pPr>
      <w:rPr>
        <w:rFonts w:ascii="Symbol" w:hAnsi="Symbol" w:hint="default"/>
        <w:color w:val="auto"/>
      </w:rPr>
    </w:lvl>
    <w:lvl w:ilvl="2" w:tplc="8C005306">
      <w:start w:val="1"/>
      <w:numFmt w:val="bullet"/>
      <w:lvlText w:val=""/>
      <w:lvlJc w:val="left"/>
      <w:pPr>
        <w:ind w:left="1080" w:hanging="360"/>
      </w:pPr>
      <w:rPr>
        <w:rFonts w:ascii="Wingdings" w:hAnsi="Wingdings"/>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373E0"/>
    <w:rsid w:val="00014BAA"/>
    <w:rsid w:val="00136FB2"/>
    <w:rsid w:val="00142248"/>
    <w:rsid w:val="0019127F"/>
    <w:rsid w:val="001C5985"/>
    <w:rsid w:val="001D62B0"/>
    <w:rsid w:val="002736E3"/>
    <w:rsid w:val="002C6C18"/>
    <w:rsid w:val="002F65B5"/>
    <w:rsid w:val="00314D4D"/>
    <w:rsid w:val="00332C8A"/>
    <w:rsid w:val="00365BBF"/>
    <w:rsid w:val="00370BA9"/>
    <w:rsid w:val="003E7749"/>
    <w:rsid w:val="004053F5"/>
    <w:rsid w:val="00434210"/>
    <w:rsid w:val="00451B3C"/>
    <w:rsid w:val="00470537"/>
    <w:rsid w:val="004A73AD"/>
    <w:rsid w:val="004B681B"/>
    <w:rsid w:val="004E7448"/>
    <w:rsid w:val="0055164A"/>
    <w:rsid w:val="00587678"/>
    <w:rsid w:val="00597420"/>
    <w:rsid w:val="0059758A"/>
    <w:rsid w:val="005B3756"/>
    <w:rsid w:val="006274D0"/>
    <w:rsid w:val="00692F2C"/>
    <w:rsid w:val="006954F4"/>
    <w:rsid w:val="006C16DA"/>
    <w:rsid w:val="007069E4"/>
    <w:rsid w:val="007373E0"/>
    <w:rsid w:val="00795028"/>
    <w:rsid w:val="007A53DA"/>
    <w:rsid w:val="007F1CA0"/>
    <w:rsid w:val="007F7286"/>
    <w:rsid w:val="00853680"/>
    <w:rsid w:val="0086598F"/>
    <w:rsid w:val="008A4EBE"/>
    <w:rsid w:val="008B792B"/>
    <w:rsid w:val="008D6237"/>
    <w:rsid w:val="00916741"/>
    <w:rsid w:val="00954082"/>
    <w:rsid w:val="00966AD3"/>
    <w:rsid w:val="009762A5"/>
    <w:rsid w:val="009D7D38"/>
    <w:rsid w:val="009E1DBA"/>
    <w:rsid w:val="00A30462"/>
    <w:rsid w:val="00A35879"/>
    <w:rsid w:val="00A45C81"/>
    <w:rsid w:val="00A512DC"/>
    <w:rsid w:val="00AB645E"/>
    <w:rsid w:val="00AD10F9"/>
    <w:rsid w:val="00B208AF"/>
    <w:rsid w:val="00B27118"/>
    <w:rsid w:val="00B614AF"/>
    <w:rsid w:val="00B737ED"/>
    <w:rsid w:val="00C839C4"/>
    <w:rsid w:val="00C86961"/>
    <w:rsid w:val="00C94D1D"/>
    <w:rsid w:val="00CF3B1D"/>
    <w:rsid w:val="00DB78AA"/>
    <w:rsid w:val="00E30930"/>
    <w:rsid w:val="00E47A43"/>
    <w:rsid w:val="00E92E72"/>
    <w:rsid w:val="00F06E02"/>
    <w:rsid w:val="00F90287"/>
    <w:rsid w:val="00FF6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C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0930"/>
    <w:pPr>
      <w:spacing w:after="0" w:line="240" w:lineRule="auto"/>
    </w:pPr>
  </w:style>
  <w:style w:type="paragraph" w:styleId="ListParagraph">
    <w:name w:val="List Paragraph"/>
    <w:basedOn w:val="Normal"/>
    <w:uiPriority w:val="34"/>
    <w:qFormat/>
    <w:rsid w:val="001D62B0"/>
    <w:pPr>
      <w:ind w:left="720"/>
      <w:contextualSpacing/>
    </w:pPr>
  </w:style>
  <w:style w:type="table" w:styleId="TableGrid">
    <w:name w:val="Table Grid"/>
    <w:basedOn w:val="TableNormal"/>
    <w:uiPriority w:val="59"/>
    <w:rsid w:val="001D62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B315B-3A98-4F30-A2F0-E975BAC3B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5570</Words>
  <Characters>31753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Mountainside Hospital</Company>
  <LinksUpToDate>false</LinksUpToDate>
  <CharactersWithSpaces>37249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TMahmo01</dc:creator>
  <cp:lastModifiedBy>Feather</cp:lastModifiedBy>
  <cp:revision>11</cp:revision>
  <dcterms:created xsi:type="dcterms:W3CDTF">2012-09-24T22:08:00Z</dcterms:created>
  <dcterms:modified xsi:type="dcterms:W3CDTF">2012-09-24T22:42:00Z</dcterms:modified>
</cp:coreProperties>
</file>